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8E62167" w14:textId="0F72E2BC" w:rsidR="00332D21" w:rsidRPr="00293D24" w:rsidRDefault="00332D21" w:rsidP="00332D21">
      <w:pPr>
        <w:tabs>
          <w:tab w:val="left" w:pos="8115"/>
        </w:tabs>
        <w:spacing w:after="0" w:line="240" w:lineRule="auto"/>
        <w:rPr>
          <w:rFonts w:ascii="Times New Roman" w:eastAsia="Times New Roman" w:hAnsi="Times New Roman" w:cs="Times New Roman"/>
          <w:color w:val="000000"/>
          <w:sz w:val="24"/>
          <w:szCs w:val="24"/>
          <w:lang w:eastAsia="hr-HR"/>
        </w:rPr>
      </w:pPr>
      <w:bookmarkStart w:id="0" w:name="_GoBack"/>
      <w:bookmarkEnd w:id="0"/>
      <w:r w:rsidRPr="00293D24">
        <w:rPr>
          <w:rFonts w:ascii="Times New Roman" w:eastAsia="Times New Roman" w:hAnsi="Times New Roman" w:cs="Times New Roman"/>
          <w:color w:val="000000"/>
          <w:sz w:val="24"/>
          <w:szCs w:val="24"/>
          <w:lang w:eastAsia="hr-HR"/>
        </w:rPr>
        <w:t>Broj:</w:t>
      </w:r>
      <w:r w:rsidR="00425AB9">
        <w:rPr>
          <w:rFonts w:ascii="Times New Roman" w:eastAsia="Times New Roman" w:hAnsi="Times New Roman" w:cs="Times New Roman"/>
          <w:color w:val="000000"/>
          <w:sz w:val="24"/>
          <w:szCs w:val="24"/>
          <w:lang w:eastAsia="hr-HR"/>
        </w:rPr>
        <w:t xml:space="preserve"> 711-I-961-P-172/18-13-18</w:t>
      </w:r>
      <w:r w:rsidR="00D11BA5" w:rsidRPr="00293D24">
        <w:rPr>
          <w:rFonts w:ascii="Times New Roman" w:eastAsia="Times New Roman" w:hAnsi="Times New Roman" w:cs="Times New Roman"/>
          <w:color w:val="000000"/>
          <w:sz w:val="24"/>
          <w:szCs w:val="24"/>
          <w:lang w:eastAsia="hr-HR"/>
        </w:rPr>
        <w:t xml:space="preserve"> </w:t>
      </w:r>
    </w:p>
    <w:p w14:paraId="18E62168" w14:textId="486113A7" w:rsidR="00D11BA5" w:rsidRPr="00293D24" w:rsidRDefault="00332D21" w:rsidP="00332D21">
      <w:pPr>
        <w:tabs>
          <w:tab w:val="left" w:pos="7797"/>
        </w:tabs>
        <w:spacing w:after="0" w:line="240" w:lineRule="auto"/>
        <w:ind w:right="567"/>
        <w:jc w:val="both"/>
        <w:rPr>
          <w:rFonts w:ascii="Times New Roman" w:eastAsia="Times New Roman" w:hAnsi="Times New Roman" w:cs="Times New Roman"/>
          <w:sz w:val="24"/>
          <w:szCs w:val="24"/>
          <w:lang w:eastAsia="hr-HR"/>
        </w:rPr>
      </w:pPr>
      <w:r w:rsidRPr="00293D24">
        <w:rPr>
          <w:rFonts w:ascii="Times New Roman" w:eastAsia="Times New Roman" w:hAnsi="Times New Roman" w:cs="Times New Roman"/>
          <w:sz w:val="24"/>
          <w:szCs w:val="24"/>
          <w:lang w:eastAsia="hr-HR"/>
        </w:rPr>
        <w:t xml:space="preserve">Zagreb, </w:t>
      </w:r>
      <w:r w:rsidR="00D11BA5" w:rsidRPr="00293D24">
        <w:rPr>
          <w:rFonts w:ascii="Times New Roman" w:eastAsia="Times New Roman" w:hAnsi="Times New Roman" w:cs="Times New Roman"/>
          <w:sz w:val="24"/>
          <w:szCs w:val="24"/>
          <w:lang w:eastAsia="hr-HR"/>
        </w:rPr>
        <w:t xml:space="preserve"> </w:t>
      </w:r>
      <w:r w:rsidR="009B2F7D" w:rsidRPr="00293D24">
        <w:rPr>
          <w:rFonts w:ascii="Times New Roman" w:eastAsia="Times New Roman" w:hAnsi="Times New Roman" w:cs="Times New Roman"/>
          <w:sz w:val="24"/>
          <w:szCs w:val="24"/>
          <w:lang w:eastAsia="hr-HR"/>
        </w:rPr>
        <w:t>18</w:t>
      </w:r>
      <w:r w:rsidR="00213970" w:rsidRPr="00293D24">
        <w:rPr>
          <w:rFonts w:ascii="Times New Roman" w:eastAsia="Times New Roman" w:hAnsi="Times New Roman" w:cs="Times New Roman"/>
          <w:sz w:val="24"/>
          <w:szCs w:val="24"/>
          <w:lang w:eastAsia="hr-HR"/>
        </w:rPr>
        <w:t xml:space="preserve">. </w:t>
      </w:r>
      <w:r w:rsidR="009B2F7D" w:rsidRPr="00293D24">
        <w:rPr>
          <w:rFonts w:ascii="Times New Roman" w:eastAsia="Times New Roman" w:hAnsi="Times New Roman" w:cs="Times New Roman"/>
          <w:sz w:val="24"/>
          <w:szCs w:val="24"/>
          <w:lang w:eastAsia="hr-HR"/>
        </w:rPr>
        <w:t>svibnja</w:t>
      </w:r>
      <w:r w:rsidR="00213970" w:rsidRPr="00293D24">
        <w:rPr>
          <w:rFonts w:ascii="Times New Roman" w:eastAsia="Times New Roman" w:hAnsi="Times New Roman" w:cs="Times New Roman"/>
          <w:sz w:val="24"/>
          <w:szCs w:val="24"/>
          <w:lang w:eastAsia="hr-HR"/>
        </w:rPr>
        <w:t xml:space="preserve"> 2018.g</w:t>
      </w:r>
      <w:r w:rsidR="00425AB9">
        <w:rPr>
          <w:rFonts w:ascii="Times New Roman" w:eastAsia="Times New Roman" w:hAnsi="Times New Roman" w:cs="Times New Roman"/>
          <w:sz w:val="24"/>
          <w:szCs w:val="24"/>
          <w:lang w:eastAsia="hr-HR"/>
        </w:rPr>
        <w:t>.</w:t>
      </w:r>
    </w:p>
    <w:p w14:paraId="18E62169" w14:textId="77777777" w:rsidR="003B2336" w:rsidRPr="00293D24" w:rsidRDefault="003B2336" w:rsidP="00213970">
      <w:pPr>
        <w:pStyle w:val="Default"/>
        <w:spacing w:line="276" w:lineRule="auto"/>
        <w:jc w:val="both"/>
        <w:rPr>
          <w:rFonts w:ascii="Times New Roman" w:eastAsia="Times New Roman" w:hAnsi="Times New Roman"/>
          <w:b/>
          <w:lang w:eastAsia="hr-HR"/>
        </w:rPr>
      </w:pPr>
    </w:p>
    <w:p w14:paraId="18E6216A" w14:textId="77777777" w:rsidR="00213970" w:rsidRPr="00293D24" w:rsidRDefault="00213970" w:rsidP="00213970">
      <w:pPr>
        <w:pStyle w:val="Default"/>
        <w:spacing w:line="276" w:lineRule="auto"/>
        <w:jc w:val="both"/>
        <w:rPr>
          <w:rFonts w:ascii="Times New Roman" w:hAnsi="Times New Roman"/>
          <w:b/>
          <w:color w:val="auto"/>
          <w:sz w:val="16"/>
          <w:szCs w:val="16"/>
        </w:rPr>
      </w:pPr>
      <w:r w:rsidRPr="00293D24">
        <w:rPr>
          <w:rFonts w:ascii="Times New Roman" w:hAnsi="Times New Roman"/>
          <w:b/>
          <w:color w:val="auto"/>
        </w:rPr>
        <w:t>Povjerenstvo za odlučivanje o sukobu interesa</w:t>
      </w:r>
      <w:r w:rsidRPr="00293D24">
        <w:rPr>
          <w:rFonts w:ascii="Times New Roman" w:hAnsi="Times New Roman"/>
          <w:color w:val="auto"/>
        </w:rPr>
        <w:t xml:space="preserve"> (u daljnjem tekstu: Povjerenstvo), u sastavu Nataše Novaković kao predsjednice Povjerenstva te Tončice Božić, Davorina Ivanjeka, Aleksandre Jozić-Ileković i Tatijane Vučetić kao članova Povjerenstva, na temelju članka </w:t>
      </w:r>
      <w:r w:rsidRPr="00293D24">
        <w:rPr>
          <w:rFonts w:ascii="Times New Roman" w:hAnsi="Times New Roman"/>
        </w:rPr>
        <w:t xml:space="preserve">30. stavka 1. podstavka 2. i članka 39. stavka 1. i 2. </w:t>
      </w:r>
      <w:r w:rsidRPr="00293D24">
        <w:rPr>
          <w:rFonts w:ascii="Times New Roman" w:hAnsi="Times New Roman"/>
          <w:color w:val="auto"/>
        </w:rPr>
        <w:t xml:space="preserve">Zakona o sprječavanju sukoba interesa („Narodne novine“ broj 26/11., 12/12., 126/12., 48/13. i 57/15., u daljnjem tekstu: ZSSI), </w:t>
      </w:r>
      <w:r w:rsidR="009B2F7D" w:rsidRPr="00293D24">
        <w:rPr>
          <w:rFonts w:ascii="Times New Roman" w:hAnsi="Times New Roman"/>
          <w:b/>
          <w:color w:val="auto"/>
        </w:rPr>
        <w:t>povodom vlastitih saznanja</w:t>
      </w:r>
      <w:r w:rsidR="00AE69B6" w:rsidRPr="00293D24">
        <w:rPr>
          <w:rFonts w:ascii="Times New Roman" w:hAnsi="Times New Roman"/>
          <w:b/>
          <w:color w:val="auto"/>
        </w:rPr>
        <w:t xml:space="preserve"> i neanonimne prijave</w:t>
      </w:r>
      <w:r w:rsidR="009B2F7D" w:rsidRPr="00293D24">
        <w:rPr>
          <w:rFonts w:ascii="Times New Roman" w:hAnsi="Times New Roman"/>
          <w:b/>
          <w:color w:val="auto"/>
        </w:rPr>
        <w:t>, u predmetu dužnosnice Martine Dalić</w:t>
      </w:r>
      <w:r w:rsidRPr="00293D24">
        <w:rPr>
          <w:rFonts w:ascii="Times New Roman" w:hAnsi="Times New Roman"/>
          <w:b/>
          <w:color w:val="auto"/>
        </w:rPr>
        <w:t>,</w:t>
      </w:r>
      <w:r w:rsidR="00106767" w:rsidRPr="00293D24">
        <w:rPr>
          <w:rFonts w:ascii="Times New Roman" w:hAnsi="Times New Roman"/>
          <w:b/>
          <w:color w:val="auto"/>
        </w:rPr>
        <w:t xml:space="preserve"> potpredsjednice Vlade Republike Hrvatske i ministrice gospodarstva, poduzetništva i obrta do </w:t>
      </w:r>
      <w:r w:rsidR="00E35559" w:rsidRPr="00293D24">
        <w:rPr>
          <w:rFonts w:ascii="Times New Roman" w:hAnsi="Times New Roman"/>
          <w:b/>
          <w:color w:val="auto"/>
        </w:rPr>
        <w:t>14</w:t>
      </w:r>
      <w:r w:rsidR="00F52775" w:rsidRPr="00293D24">
        <w:rPr>
          <w:rFonts w:ascii="Times New Roman" w:hAnsi="Times New Roman"/>
          <w:b/>
          <w:color w:val="auto"/>
        </w:rPr>
        <w:t>. svibnja 2018.g.,</w:t>
      </w:r>
      <w:r w:rsidRPr="00293D24">
        <w:rPr>
          <w:rFonts w:ascii="Times New Roman" w:hAnsi="Times New Roman"/>
          <w:b/>
          <w:color w:val="auto"/>
        </w:rPr>
        <w:t xml:space="preserve"> </w:t>
      </w:r>
      <w:r w:rsidRPr="00293D24">
        <w:rPr>
          <w:rFonts w:ascii="Times New Roman" w:hAnsi="Times New Roman"/>
          <w:color w:val="auto"/>
        </w:rPr>
        <w:t xml:space="preserve">na </w:t>
      </w:r>
      <w:r w:rsidR="00F52775" w:rsidRPr="00293D24">
        <w:rPr>
          <w:rFonts w:ascii="Times New Roman" w:hAnsi="Times New Roman"/>
          <w:color w:val="auto"/>
        </w:rPr>
        <w:t>11</w:t>
      </w:r>
      <w:r w:rsidRPr="00293D24">
        <w:rPr>
          <w:rFonts w:ascii="Times New Roman" w:hAnsi="Times New Roman"/>
          <w:color w:val="auto"/>
        </w:rPr>
        <w:t xml:space="preserve">. sjednici, održanoj </w:t>
      </w:r>
      <w:r w:rsidR="00F52775" w:rsidRPr="00293D24">
        <w:rPr>
          <w:rFonts w:ascii="Times New Roman" w:hAnsi="Times New Roman"/>
          <w:color w:val="auto"/>
        </w:rPr>
        <w:t xml:space="preserve">18. svibnja </w:t>
      </w:r>
      <w:r w:rsidRPr="00293D24">
        <w:rPr>
          <w:rFonts w:ascii="Times New Roman" w:hAnsi="Times New Roman"/>
          <w:color w:val="auto"/>
        </w:rPr>
        <w:t>2018.g., donosi sljedeću:</w:t>
      </w:r>
    </w:p>
    <w:p w14:paraId="18E6216B" w14:textId="77777777" w:rsidR="00332D21" w:rsidRPr="00293D24" w:rsidRDefault="00332D21" w:rsidP="00332D21">
      <w:pPr>
        <w:tabs>
          <w:tab w:val="left" w:pos="7797"/>
        </w:tabs>
        <w:spacing w:after="0" w:line="240" w:lineRule="auto"/>
        <w:ind w:right="567"/>
        <w:jc w:val="both"/>
        <w:rPr>
          <w:rFonts w:ascii="Times New Roman" w:eastAsia="Times New Roman" w:hAnsi="Times New Roman" w:cs="Times New Roman"/>
          <w:b/>
          <w:sz w:val="24"/>
          <w:szCs w:val="24"/>
          <w:lang w:eastAsia="hr-HR"/>
        </w:rPr>
      </w:pPr>
      <w:r w:rsidRPr="00293D24">
        <w:rPr>
          <w:rFonts w:ascii="Times New Roman" w:eastAsia="Times New Roman" w:hAnsi="Times New Roman" w:cs="Times New Roman"/>
          <w:b/>
          <w:sz w:val="24"/>
          <w:szCs w:val="24"/>
          <w:lang w:eastAsia="hr-HR"/>
        </w:rPr>
        <w:t xml:space="preserve">  </w:t>
      </w:r>
    </w:p>
    <w:p w14:paraId="18E6216C" w14:textId="77777777" w:rsidR="00213970" w:rsidRPr="00293D24" w:rsidRDefault="00213970" w:rsidP="00213970">
      <w:pPr>
        <w:autoSpaceDE w:val="0"/>
        <w:autoSpaceDN w:val="0"/>
        <w:adjustRightInd w:val="0"/>
        <w:spacing w:after="0"/>
        <w:jc w:val="center"/>
        <w:rPr>
          <w:rFonts w:ascii="Times New Roman" w:hAnsi="Times New Roman" w:cs="Times New Roman"/>
          <w:b/>
          <w:sz w:val="24"/>
          <w:szCs w:val="24"/>
        </w:rPr>
      </w:pPr>
      <w:r w:rsidRPr="00293D24">
        <w:rPr>
          <w:rFonts w:ascii="Times New Roman" w:hAnsi="Times New Roman" w:cs="Times New Roman"/>
          <w:b/>
          <w:sz w:val="24"/>
          <w:szCs w:val="24"/>
        </w:rPr>
        <w:t>ODLUKU</w:t>
      </w:r>
    </w:p>
    <w:p w14:paraId="59FF875E" w14:textId="77777777" w:rsidR="001E1903" w:rsidRPr="00293D24" w:rsidRDefault="001E1903" w:rsidP="002120A9">
      <w:pPr>
        <w:autoSpaceDE w:val="0"/>
        <w:autoSpaceDN w:val="0"/>
        <w:adjustRightInd w:val="0"/>
        <w:spacing w:after="0"/>
        <w:ind w:left="708"/>
        <w:jc w:val="both"/>
        <w:rPr>
          <w:rFonts w:ascii="Times New Roman" w:hAnsi="Times New Roman" w:cs="Times New Roman"/>
          <w:i/>
          <w:color w:val="FF0000"/>
          <w:sz w:val="24"/>
          <w:szCs w:val="24"/>
        </w:rPr>
      </w:pPr>
    </w:p>
    <w:p w14:paraId="560CAC0B" w14:textId="6E2C6200" w:rsidR="00DF4F74" w:rsidRPr="00293D24" w:rsidRDefault="00DF4F74" w:rsidP="00293D24">
      <w:pPr>
        <w:pStyle w:val="ListParagraph"/>
        <w:numPr>
          <w:ilvl w:val="0"/>
          <w:numId w:val="11"/>
        </w:numPr>
        <w:spacing w:after="0"/>
        <w:jc w:val="both"/>
        <w:rPr>
          <w:rFonts w:ascii="Times New Roman" w:eastAsia="Calibri" w:hAnsi="Times New Roman" w:cs="Times New Roman"/>
          <w:b/>
          <w:sz w:val="24"/>
          <w:szCs w:val="24"/>
          <w:lang w:val="hr-BA"/>
        </w:rPr>
      </w:pPr>
      <w:r w:rsidRPr="00293D24">
        <w:rPr>
          <w:rFonts w:ascii="Times New Roman" w:eastAsia="Calibri" w:hAnsi="Times New Roman" w:cs="Times New Roman"/>
          <w:b/>
          <w:sz w:val="24"/>
          <w:szCs w:val="24"/>
          <w:lang w:val="hr-BA"/>
        </w:rPr>
        <w:t xml:space="preserve">Pokreće se postupak za odlučivanje o sukobu interesa protiv dužnosnice Martine Dalić, potpredsjednice Vlade Republike Hrvatske i ministrice gospodarstva, poduzetništva i obrta do 14. svibnja 2018., zbog moguće povrede članka 5. stavka 1. i 4. ZSSI-a, koja proizlazi iz </w:t>
      </w:r>
      <w:r w:rsidR="00C275B3">
        <w:rPr>
          <w:rFonts w:ascii="Times New Roman" w:eastAsia="Calibri" w:hAnsi="Times New Roman" w:cs="Times New Roman"/>
          <w:b/>
          <w:sz w:val="24"/>
          <w:szCs w:val="24"/>
          <w:lang w:val="hr-BA"/>
        </w:rPr>
        <w:t xml:space="preserve">mogućeg </w:t>
      </w:r>
      <w:r w:rsidRPr="00293D24">
        <w:rPr>
          <w:rFonts w:ascii="Times New Roman" w:eastAsia="Calibri" w:hAnsi="Times New Roman" w:cs="Times New Roman"/>
          <w:b/>
          <w:sz w:val="24"/>
          <w:szCs w:val="24"/>
          <w:lang w:val="hr-BA"/>
        </w:rPr>
        <w:t>propusta dužnosnice da u postupku izrade Zakona o postupku izvanredne uprave u trgovačkim društvima od sistemskog značaja za Republiku Hrvatsku</w:t>
      </w:r>
      <w:r w:rsidR="001B6129">
        <w:rPr>
          <w:rFonts w:ascii="Times New Roman" w:eastAsia="Calibri" w:hAnsi="Times New Roman" w:cs="Times New Roman"/>
          <w:b/>
          <w:sz w:val="24"/>
          <w:szCs w:val="24"/>
          <w:lang w:val="hr-BA"/>
        </w:rPr>
        <w:t xml:space="preserve"> („Narodne novine“, broj 32/17, u daljnjem tekstu: Zakon o postupku izvanredne uprave)</w:t>
      </w:r>
      <w:r w:rsidRPr="00293D24">
        <w:rPr>
          <w:rFonts w:ascii="Times New Roman" w:eastAsia="Calibri" w:hAnsi="Times New Roman" w:cs="Times New Roman"/>
          <w:b/>
          <w:sz w:val="24"/>
          <w:szCs w:val="24"/>
          <w:lang w:val="hr-BA"/>
        </w:rPr>
        <w:t>, kao i u događajima koji su slijedili nakon donošenja Zakona, zaštiti vlastitu vjerodostojnost i dost</w:t>
      </w:r>
      <w:r w:rsidR="00C275B3">
        <w:rPr>
          <w:rFonts w:ascii="Times New Roman" w:eastAsia="Calibri" w:hAnsi="Times New Roman" w:cs="Times New Roman"/>
          <w:b/>
          <w:sz w:val="24"/>
          <w:szCs w:val="24"/>
          <w:lang w:val="hr-BA"/>
        </w:rPr>
        <w:t>ojanstvo povjerene joj dužnosti, opravda povjerenje građana i upozna građane sa svojim djelovanjem,</w:t>
      </w:r>
      <w:r w:rsidRPr="00293D24">
        <w:rPr>
          <w:rFonts w:ascii="Times New Roman" w:eastAsia="Calibri" w:hAnsi="Times New Roman" w:cs="Times New Roman"/>
          <w:b/>
          <w:sz w:val="24"/>
          <w:szCs w:val="24"/>
          <w:lang w:val="hr-BA"/>
        </w:rPr>
        <w:t xml:space="preserve"> a </w:t>
      </w:r>
      <w:r w:rsidR="00C275B3">
        <w:rPr>
          <w:rFonts w:ascii="Times New Roman" w:eastAsia="Calibri" w:hAnsi="Times New Roman" w:cs="Times New Roman"/>
          <w:b/>
          <w:sz w:val="24"/>
          <w:szCs w:val="24"/>
          <w:lang w:val="hr-BA"/>
        </w:rPr>
        <w:t>što proizlazi iz saznanja</w:t>
      </w:r>
      <w:r w:rsidRPr="00293D24">
        <w:rPr>
          <w:rFonts w:ascii="Times New Roman" w:eastAsia="Calibri" w:hAnsi="Times New Roman" w:cs="Times New Roman"/>
          <w:b/>
          <w:sz w:val="24"/>
          <w:szCs w:val="24"/>
          <w:lang w:val="hr-BA"/>
        </w:rPr>
        <w:t xml:space="preserve"> da je </w:t>
      </w:r>
      <w:r w:rsidR="00BE5DAB">
        <w:rPr>
          <w:rFonts w:ascii="Times New Roman" w:eastAsia="Calibri" w:hAnsi="Times New Roman" w:cs="Times New Roman"/>
          <w:b/>
          <w:sz w:val="24"/>
          <w:szCs w:val="24"/>
          <w:lang w:val="hr-BA"/>
        </w:rPr>
        <w:t xml:space="preserve">dužnosnica </w:t>
      </w:r>
      <w:r w:rsidRPr="00293D24">
        <w:rPr>
          <w:rFonts w:ascii="Times New Roman" w:eastAsia="Calibri" w:hAnsi="Times New Roman" w:cs="Times New Roman"/>
          <w:b/>
          <w:sz w:val="24"/>
          <w:szCs w:val="24"/>
          <w:lang w:val="hr-BA"/>
        </w:rPr>
        <w:t xml:space="preserve">tijekom ožujka 2017.g. </w:t>
      </w:r>
      <w:r w:rsidR="002C2107">
        <w:rPr>
          <w:rFonts w:ascii="Times New Roman" w:eastAsia="Calibri" w:hAnsi="Times New Roman" w:cs="Times New Roman"/>
          <w:b/>
          <w:sz w:val="24"/>
          <w:szCs w:val="24"/>
          <w:lang w:val="hr-BA"/>
        </w:rPr>
        <w:t>na netransparentan način</w:t>
      </w:r>
      <w:r w:rsidRPr="00293D24">
        <w:rPr>
          <w:rFonts w:ascii="Times New Roman" w:eastAsia="Calibri" w:hAnsi="Times New Roman" w:cs="Times New Roman"/>
          <w:b/>
          <w:sz w:val="24"/>
          <w:szCs w:val="24"/>
          <w:lang w:val="hr-BA"/>
        </w:rPr>
        <w:t xml:space="preserve"> okupila i rukovodila radom neformalne skupine s ciljem izrade nacrta Zakona o postupku izvanredne uprave, isključivši pritom javnost i propisani postupak donošenja zakona, kao i </w:t>
      </w:r>
      <w:r w:rsidR="00C275B3">
        <w:rPr>
          <w:rFonts w:ascii="Times New Roman" w:eastAsia="Calibri" w:hAnsi="Times New Roman" w:cs="Times New Roman"/>
          <w:b/>
          <w:sz w:val="24"/>
          <w:szCs w:val="24"/>
          <w:lang w:val="hr-BA"/>
        </w:rPr>
        <w:t>saznanja</w:t>
      </w:r>
      <w:r w:rsidRPr="00293D24">
        <w:rPr>
          <w:rFonts w:ascii="Times New Roman" w:eastAsia="Calibri" w:hAnsi="Times New Roman" w:cs="Times New Roman"/>
          <w:b/>
          <w:sz w:val="24"/>
          <w:szCs w:val="24"/>
          <w:lang w:val="hr-BA"/>
        </w:rPr>
        <w:t xml:space="preserve"> da je nakon donošenja navedenog Zakona dala prijedlog Vladi Republike Hrvatske da se za izvanrednog povjerenika trgovačkog društva </w:t>
      </w:r>
      <w:r w:rsidR="00F342B4" w:rsidRPr="00293D24">
        <w:rPr>
          <w:rFonts w:ascii="Times New Roman" w:eastAsia="Calibri" w:hAnsi="Times New Roman" w:cs="Times New Roman"/>
          <w:b/>
          <w:sz w:val="24"/>
          <w:szCs w:val="24"/>
          <w:lang w:val="hr-BA"/>
        </w:rPr>
        <w:t>AGROKOR</w:t>
      </w:r>
      <w:r w:rsidRPr="00293D24">
        <w:rPr>
          <w:rFonts w:ascii="Times New Roman" w:eastAsia="Calibri" w:hAnsi="Times New Roman" w:cs="Times New Roman"/>
          <w:b/>
          <w:sz w:val="24"/>
          <w:szCs w:val="24"/>
          <w:lang w:val="hr-BA"/>
        </w:rPr>
        <w:t xml:space="preserve"> d.d. imenuje osoba koja je bila dio te neformalne skupine te činjenice da su pojedine osobe iz te skupine kasnije stupale u poslovni odnos sa trgovačkim društvom AGROKOR d.d.</w:t>
      </w:r>
    </w:p>
    <w:p w14:paraId="04072D61" w14:textId="77777777" w:rsidR="00425AB9" w:rsidRPr="00293D24" w:rsidRDefault="00425AB9" w:rsidP="00107BD0">
      <w:pPr>
        <w:autoSpaceDE w:val="0"/>
        <w:autoSpaceDN w:val="0"/>
        <w:adjustRightInd w:val="0"/>
        <w:spacing w:after="0"/>
        <w:ind w:left="709"/>
        <w:jc w:val="both"/>
        <w:rPr>
          <w:rFonts w:ascii="Times New Roman" w:hAnsi="Times New Roman" w:cs="Times New Roman"/>
          <w:b/>
          <w:sz w:val="16"/>
          <w:szCs w:val="24"/>
        </w:rPr>
      </w:pPr>
    </w:p>
    <w:p w14:paraId="18E62170" w14:textId="3AE912A1" w:rsidR="002C198A" w:rsidRDefault="002C198A" w:rsidP="00293D24">
      <w:pPr>
        <w:pStyle w:val="ListParagraph"/>
        <w:numPr>
          <w:ilvl w:val="0"/>
          <w:numId w:val="11"/>
        </w:numPr>
        <w:autoSpaceDE w:val="0"/>
        <w:autoSpaceDN w:val="0"/>
        <w:adjustRightInd w:val="0"/>
        <w:spacing w:after="0"/>
        <w:jc w:val="both"/>
        <w:rPr>
          <w:rFonts w:ascii="Times New Roman" w:hAnsi="Times New Roman" w:cs="Times New Roman"/>
          <w:b/>
          <w:sz w:val="24"/>
          <w:szCs w:val="24"/>
        </w:rPr>
      </w:pPr>
      <w:r w:rsidRPr="00293D24">
        <w:rPr>
          <w:rFonts w:ascii="Times New Roman" w:hAnsi="Times New Roman" w:cs="Times New Roman"/>
          <w:b/>
          <w:sz w:val="24"/>
          <w:szCs w:val="24"/>
        </w:rPr>
        <w:t xml:space="preserve">Poziva se dužnosnica Martina Dalić da, u roku od 15 dana od dana primitka ove odluke, dostavi Povjerenstvu očitovanje na razloge pokretanja ovog postupka te na ostale navode iz obrazloženja ove odluke. </w:t>
      </w:r>
    </w:p>
    <w:p w14:paraId="18E62171" w14:textId="77777777" w:rsidR="00CA5B9D" w:rsidRDefault="00CA5B9D" w:rsidP="00CA5B9D">
      <w:pPr>
        <w:spacing w:after="0"/>
        <w:jc w:val="both"/>
        <w:rPr>
          <w:rFonts w:ascii="Times New Roman" w:hAnsi="Times New Roman" w:cs="Times New Roman"/>
          <w:b/>
          <w:sz w:val="24"/>
          <w:szCs w:val="24"/>
        </w:rPr>
      </w:pPr>
    </w:p>
    <w:p w14:paraId="51E3063B" w14:textId="79751C47" w:rsidR="00425AB9" w:rsidRDefault="00425AB9" w:rsidP="00CA5B9D">
      <w:pPr>
        <w:spacing w:after="0"/>
        <w:jc w:val="both"/>
        <w:rPr>
          <w:rFonts w:ascii="Times New Roman" w:hAnsi="Times New Roman" w:cs="Times New Roman"/>
          <w:b/>
          <w:sz w:val="24"/>
          <w:szCs w:val="24"/>
        </w:rPr>
      </w:pPr>
    </w:p>
    <w:p w14:paraId="4A0D40A0" w14:textId="77777777" w:rsidR="00425AB9" w:rsidRPr="00293D24" w:rsidRDefault="00425AB9" w:rsidP="00CA5B9D">
      <w:pPr>
        <w:spacing w:after="0"/>
        <w:jc w:val="both"/>
        <w:rPr>
          <w:rFonts w:ascii="Times New Roman" w:hAnsi="Times New Roman" w:cs="Times New Roman"/>
          <w:b/>
          <w:sz w:val="24"/>
          <w:szCs w:val="24"/>
        </w:rPr>
      </w:pPr>
    </w:p>
    <w:p w14:paraId="18E62172" w14:textId="77777777" w:rsidR="00CA5B9D" w:rsidRPr="00293D24" w:rsidRDefault="00CA5B9D" w:rsidP="00CA5B9D">
      <w:pPr>
        <w:spacing w:after="0"/>
        <w:jc w:val="center"/>
        <w:rPr>
          <w:rFonts w:ascii="Times New Roman" w:hAnsi="Times New Roman"/>
          <w:sz w:val="24"/>
          <w:szCs w:val="24"/>
        </w:rPr>
      </w:pPr>
      <w:r w:rsidRPr="00293D24">
        <w:rPr>
          <w:rFonts w:ascii="Times New Roman" w:hAnsi="Times New Roman"/>
          <w:sz w:val="24"/>
          <w:szCs w:val="24"/>
        </w:rPr>
        <w:lastRenderedPageBreak/>
        <w:t>Obrazloženje</w:t>
      </w:r>
    </w:p>
    <w:p w14:paraId="18E62173" w14:textId="77777777" w:rsidR="00213970" w:rsidRPr="00293D24" w:rsidRDefault="00213970" w:rsidP="00213970">
      <w:pPr>
        <w:tabs>
          <w:tab w:val="left" w:pos="7797"/>
        </w:tabs>
        <w:spacing w:after="0" w:line="240" w:lineRule="auto"/>
        <w:ind w:right="567"/>
        <w:rPr>
          <w:rFonts w:ascii="Times New Roman" w:eastAsia="Times New Roman" w:hAnsi="Times New Roman" w:cs="Times New Roman"/>
          <w:b/>
          <w:sz w:val="16"/>
          <w:szCs w:val="24"/>
          <w:lang w:eastAsia="hr-HR"/>
        </w:rPr>
      </w:pPr>
    </w:p>
    <w:p w14:paraId="18E62174" w14:textId="7BCEEF3B" w:rsidR="008A3761" w:rsidRPr="00293D24" w:rsidRDefault="008A3761" w:rsidP="00425AB9">
      <w:pPr>
        <w:spacing w:before="240" w:after="0"/>
        <w:ind w:firstLine="708"/>
        <w:jc w:val="both"/>
        <w:rPr>
          <w:rFonts w:ascii="Times New Roman" w:eastAsia="Calibri" w:hAnsi="Times New Roman" w:cs="Times New Roman"/>
          <w:sz w:val="24"/>
          <w:szCs w:val="24"/>
        </w:rPr>
      </w:pPr>
      <w:r w:rsidRPr="00293D24">
        <w:rPr>
          <w:rFonts w:ascii="Times New Roman" w:eastAsia="Calibri" w:hAnsi="Times New Roman" w:cs="Times New Roman"/>
          <w:sz w:val="24"/>
          <w:szCs w:val="24"/>
        </w:rPr>
        <w:t>Povjerenstvo je povodom vlastitih saznanja na temelju objava u medijima o okolnostima koje upućuju na moguću povredu odredbi ZSSI-a od strane dužnosnice Martine Dalić, potpredsjednice Vlade Republike Hrvatske i ministrice gospodarstva, poduzetništva i obrta do 14. svibnja 2018.g., otvorilo</w:t>
      </w:r>
      <w:r w:rsidR="00213CD4" w:rsidRPr="00293D24">
        <w:rPr>
          <w:rFonts w:ascii="Times New Roman" w:eastAsia="Calibri" w:hAnsi="Times New Roman" w:cs="Times New Roman"/>
          <w:sz w:val="24"/>
          <w:szCs w:val="24"/>
        </w:rPr>
        <w:t xml:space="preserve"> </w:t>
      </w:r>
      <w:r w:rsidR="00070853" w:rsidRPr="00293D24">
        <w:rPr>
          <w:rFonts w:ascii="Times New Roman" w:eastAsia="Calibri" w:hAnsi="Times New Roman" w:cs="Times New Roman"/>
          <w:sz w:val="24"/>
          <w:szCs w:val="24"/>
        </w:rPr>
        <w:t>10. svibnja 2018.g.</w:t>
      </w:r>
      <w:r w:rsidR="00FF0150" w:rsidRPr="00293D24">
        <w:rPr>
          <w:rFonts w:ascii="Times New Roman" w:eastAsia="Calibri" w:hAnsi="Times New Roman" w:cs="Times New Roman"/>
          <w:sz w:val="24"/>
          <w:szCs w:val="24"/>
        </w:rPr>
        <w:t xml:space="preserve"> predmet broj P-172/18.</w:t>
      </w:r>
    </w:p>
    <w:p w14:paraId="18E62176" w14:textId="77777777" w:rsidR="00CA5B9D" w:rsidRPr="00293D24" w:rsidRDefault="00CA5B9D" w:rsidP="00425AB9">
      <w:pPr>
        <w:spacing w:before="240" w:after="0"/>
        <w:ind w:firstLine="708"/>
        <w:jc w:val="both"/>
        <w:rPr>
          <w:rFonts w:ascii="Times New Roman" w:eastAsia="Calibri" w:hAnsi="Times New Roman" w:cs="Times New Roman"/>
          <w:sz w:val="24"/>
          <w:szCs w:val="24"/>
        </w:rPr>
      </w:pPr>
      <w:r w:rsidRPr="00293D24">
        <w:rPr>
          <w:rFonts w:ascii="Times New Roman" w:eastAsia="Calibri" w:hAnsi="Times New Roman" w:cs="Times New Roman"/>
          <w:sz w:val="24"/>
          <w:szCs w:val="24"/>
        </w:rPr>
        <w:t>Protiv dužnosni</w:t>
      </w:r>
      <w:r w:rsidR="008A3761" w:rsidRPr="00293D24">
        <w:rPr>
          <w:rFonts w:ascii="Times New Roman" w:eastAsia="Calibri" w:hAnsi="Times New Roman" w:cs="Times New Roman"/>
          <w:sz w:val="24"/>
          <w:szCs w:val="24"/>
        </w:rPr>
        <w:t>ce</w:t>
      </w:r>
      <w:r w:rsidRPr="00293D24">
        <w:rPr>
          <w:rFonts w:ascii="Times New Roman" w:eastAsia="Calibri" w:hAnsi="Times New Roman" w:cs="Times New Roman"/>
          <w:sz w:val="24"/>
          <w:szCs w:val="24"/>
        </w:rPr>
        <w:t xml:space="preserve"> </w:t>
      </w:r>
      <w:r w:rsidR="008A3761" w:rsidRPr="00293D24">
        <w:rPr>
          <w:rFonts w:ascii="Times New Roman" w:eastAsia="Calibri" w:hAnsi="Times New Roman" w:cs="Times New Roman"/>
          <w:sz w:val="24"/>
          <w:szCs w:val="24"/>
        </w:rPr>
        <w:t>Martine Dalić</w:t>
      </w:r>
      <w:r w:rsidRPr="00293D24">
        <w:rPr>
          <w:rFonts w:ascii="Times New Roman" w:eastAsia="Calibri" w:hAnsi="Times New Roman" w:cs="Times New Roman"/>
          <w:sz w:val="24"/>
          <w:szCs w:val="24"/>
        </w:rPr>
        <w:t xml:space="preserve"> podnesena je dana </w:t>
      </w:r>
      <w:r w:rsidR="00070853" w:rsidRPr="00293D24">
        <w:rPr>
          <w:rFonts w:ascii="Times New Roman" w:eastAsia="Calibri" w:hAnsi="Times New Roman" w:cs="Times New Roman"/>
          <w:sz w:val="24"/>
          <w:szCs w:val="24"/>
        </w:rPr>
        <w:t>11</w:t>
      </w:r>
      <w:r w:rsidRPr="00293D24">
        <w:rPr>
          <w:rFonts w:ascii="Times New Roman" w:eastAsia="Calibri" w:hAnsi="Times New Roman" w:cs="Times New Roman"/>
          <w:sz w:val="24"/>
          <w:szCs w:val="24"/>
        </w:rPr>
        <w:t xml:space="preserve">. </w:t>
      </w:r>
      <w:r w:rsidR="00070853" w:rsidRPr="00293D24">
        <w:rPr>
          <w:rFonts w:ascii="Times New Roman" w:eastAsia="Calibri" w:hAnsi="Times New Roman" w:cs="Times New Roman"/>
          <w:sz w:val="24"/>
          <w:szCs w:val="24"/>
        </w:rPr>
        <w:t>svib</w:t>
      </w:r>
      <w:r w:rsidRPr="00293D24">
        <w:rPr>
          <w:rFonts w:ascii="Times New Roman" w:eastAsia="Calibri" w:hAnsi="Times New Roman" w:cs="Times New Roman"/>
          <w:sz w:val="24"/>
          <w:szCs w:val="24"/>
        </w:rPr>
        <w:t>nja</w:t>
      </w:r>
      <w:r w:rsidR="00070853" w:rsidRPr="00293D24">
        <w:rPr>
          <w:rFonts w:ascii="Times New Roman" w:eastAsia="Calibri" w:hAnsi="Times New Roman" w:cs="Times New Roman"/>
          <w:sz w:val="24"/>
          <w:szCs w:val="24"/>
        </w:rPr>
        <w:t xml:space="preserve"> 2018</w:t>
      </w:r>
      <w:r w:rsidRPr="00293D24">
        <w:rPr>
          <w:rFonts w:ascii="Times New Roman" w:eastAsia="Calibri" w:hAnsi="Times New Roman" w:cs="Times New Roman"/>
          <w:sz w:val="24"/>
          <w:szCs w:val="24"/>
        </w:rPr>
        <w:t>.g. neanonimna prijava mogućeg sukoba interesa, koja je u knjizi ulazne pošte Povjerenstva zaprimljena pod brojem: 711-U-</w:t>
      </w:r>
      <w:r w:rsidR="00070853" w:rsidRPr="00293D24">
        <w:rPr>
          <w:rFonts w:ascii="Times New Roman" w:eastAsia="Calibri" w:hAnsi="Times New Roman" w:cs="Times New Roman"/>
          <w:sz w:val="24"/>
          <w:szCs w:val="24"/>
        </w:rPr>
        <w:t>1533</w:t>
      </w:r>
      <w:r w:rsidRPr="00293D24">
        <w:rPr>
          <w:rFonts w:ascii="Times New Roman" w:eastAsia="Calibri" w:hAnsi="Times New Roman" w:cs="Times New Roman"/>
          <w:sz w:val="24"/>
          <w:szCs w:val="24"/>
        </w:rPr>
        <w:t>-P-1</w:t>
      </w:r>
      <w:r w:rsidR="00070853" w:rsidRPr="00293D24">
        <w:rPr>
          <w:rFonts w:ascii="Times New Roman" w:eastAsia="Calibri" w:hAnsi="Times New Roman" w:cs="Times New Roman"/>
          <w:sz w:val="24"/>
          <w:szCs w:val="24"/>
        </w:rPr>
        <w:t>73</w:t>
      </w:r>
      <w:r w:rsidRPr="00293D24">
        <w:rPr>
          <w:rFonts w:ascii="Times New Roman" w:eastAsia="Calibri" w:hAnsi="Times New Roman" w:cs="Times New Roman"/>
          <w:sz w:val="24"/>
          <w:szCs w:val="24"/>
        </w:rPr>
        <w:t>/1</w:t>
      </w:r>
      <w:r w:rsidR="00070853" w:rsidRPr="00293D24">
        <w:rPr>
          <w:rFonts w:ascii="Times New Roman" w:eastAsia="Calibri" w:hAnsi="Times New Roman" w:cs="Times New Roman"/>
          <w:sz w:val="24"/>
          <w:szCs w:val="24"/>
        </w:rPr>
        <w:t>8</w:t>
      </w:r>
      <w:r w:rsidR="00FF0150" w:rsidRPr="00293D24">
        <w:rPr>
          <w:rFonts w:ascii="Times New Roman" w:eastAsia="Calibri" w:hAnsi="Times New Roman" w:cs="Times New Roman"/>
          <w:sz w:val="24"/>
          <w:szCs w:val="24"/>
        </w:rPr>
        <w:t>-01-4, a p</w:t>
      </w:r>
      <w:r w:rsidRPr="00293D24">
        <w:rPr>
          <w:rFonts w:ascii="Times New Roman" w:eastAsia="Calibri" w:hAnsi="Times New Roman" w:cs="Times New Roman"/>
          <w:sz w:val="24"/>
          <w:szCs w:val="24"/>
        </w:rPr>
        <w:t xml:space="preserve">ovodom </w:t>
      </w:r>
      <w:r w:rsidR="00FF0150" w:rsidRPr="00293D24">
        <w:rPr>
          <w:rFonts w:ascii="Times New Roman" w:eastAsia="Calibri" w:hAnsi="Times New Roman" w:cs="Times New Roman"/>
          <w:sz w:val="24"/>
          <w:szCs w:val="24"/>
        </w:rPr>
        <w:t>koje je</w:t>
      </w:r>
      <w:r w:rsidRPr="00293D24">
        <w:rPr>
          <w:rFonts w:ascii="Times New Roman" w:eastAsia="Calibri" w:hAnsi="Times New Roman" w:cs="Times New Roman"/>
          <w:sz w:val="24"/>
          <w:szCs w:val="24"/>
        </w:rPr>
        <w:t xml:space="preserve"> otvoren predmet broj P-</w:t>
      </w:r>
      <w:r w:rsidR="00070853" w:rsidRPr="00293D24">
        <w:rPr>
          <w:rFonts w:ascii="Times New Roman" w:eastAsia="Calibri" w:hAnsi="Times New Roman" w:cs="Times New Roman"/>
          <w:sz w:val="24"/>
          <w:szCs w:val="24"/>
        </w:rPr>
        <w:t>173</w:t>
      </w:r>
      <w:r w:rsidRPr="00293D24">
        <w:rPr>
          <w:rFonts w:ascii="Times New Roman" w:eastAsia="Calibri" w:hAnsi="Times New Roman" w:cs="Times New Roman"/>
          <w:sz w:val="24"/>
          <w:szCs w:val="24"/>
        </w:rPr>
        <w:t xml:space="preserve">/17. </w:t>
      </w:r>
    </w:p>
    <w:p w14:paraId="18E62177" w14:textId="77777777" w:rsidR="00053155" w:rsidRPr="00293D24" w:rsidRDefault="009F7479" w:rsidP="00425AB9">
      <w:pPr>
        <w:spacing w:before="240" w:after="0"/>
        <w:ind w:firstLine="708"/>
        <w:jc w:val="both"/>
        <w:rPr>
          <w:rFonts w:ascii="Times New Roman" w:eastAsia="Calibri" w:hAnsi="Times New Roman" w:cs="Times New Roman"/>
          <w:sz w:val="24"/>
          <w:szCs w:val="24"/>
        </w:rPr>
      </w:pPr>
      <w:r w:rsidRPr="00293D24">
        <w:rPr>
          <w:rFonts w:ascii="Times New Roman" w:eastAsia="Calibri" w:hAnsi="Times New Roman" w:cs="Times New Roman"/>
          <w:sz w:val="24"/>
          <w:szCs w:val="24"/>
        </w:rPr>
        <w:t xml:space="preserve">U predmetnoj neanonimnoj prijavi </w:t>
      </w:r>
      <w:r w:rsidR="00053155" w:rsidRPr="00293D24">
        <w:rPr>
          <w:rFonts w:ascii="Times New Roman" w:eastAsia="Calibri" w:hAnsi="Times New Roman" w:cs="Times New Roman"/>
          <w:sz w:val="24"/>
          <w:szCs w:val="24"/>
        </w:rPr>
        <w:t xml:space="preserve">ukazuje </w:t>
      </w:r>
      <w:r w:rsidR="00BC4516" w:rsidRPr="00293D24">
        <w:rPr>
          <w:rFonts w:ascii="Times New Roman" w:eastAsia="Calibri" w:hAnsi="Times New Roman" w:cs="Times New Roman"/>
          <w:sz w:val="24"/>
          <w:szCs w:val="24"/>
        </w:rPr>
        <w:t xml:space="preserve">se </w:t>
      </w:r>
      <w:r w:rsidR="00053155" w:rsidRPr="00293D24">
        <w:rPr>
          <w:rFonts w:ascii="Times New Roman" w:eastAsia="Calibri" w:hAnsi="Times New Roman" w:cs="Times New Roman"/>
          <w:sz w:val="24"/>
          <w:szCs w:val="24"/>
        </w:rPr>
        <w:t xml:space="preserve">na preslike email komunikacije između dužnosnice </w:t>
      </w:r>
      <w:r w:rsidR="00EE08CA" w:rsidRPr="00293D24">
        <w:rPr>
          <w:rFonts w:ascii="Times New Roman" w:eastAsia="Calibri" w:hAnsi="Times New Roman" w:cs="Times New Roman"/>
          <w:sz w:val="24"/>
          <w:szCs w:val="24"/>
        </w:rPr>
        <w:t xml:space="preserve">Martine </w:t>
      </w:r>
      <w:r w:rsidR="00053155" w:rsidRPr="00293D24">
        <w:rPr>
          <w:rFonts w:ascii="Times New Roman" w:eastAsia="Calibri" w:hAnsi="Times New Roman" w:cs="Times New Roman"/>
          <w:sz w:val="24"/>
          <w:szCs w:val="24"/>
        </w:rPr>
        <w:t>Dalić</w:t>
      </w:r>
      <w:r w:rsidR="00EE08CA" w:rsidRPr="00293D24">
        <w:rPr>
          <w:rFonts w:ascii="Times New Roman" w:eastAsia="Calibri" w:hAnsi="Times New Roman" w:cs="Times New Roman"/>
          <w:sz w:val="24"/>
          <w:szCs w:val="24"/>
        </w:rPr>
        <w:t xml:space="preserve"> i osoba koje je angažirala prilikom izrade Zakona o postupku izvanredne uprave (tzv. Lex Agrokor)</w:t>
      </w:r>
      <w:r w:rsidR="00053155" w:rsidRPr="00293D24">
        <w:rPr>
          <w:rFonts w:ascii="Times New Roman" w:eastAsia="Calibri" w:hAnsi="Times New Roman" w:cs="Times New Roman"/>
          <w:sz w:val="24"/>
          <w:szCs w:val="24"/>
        </w:rPr>
        <w:t xml:space="preserve">, objavljene na portalu </w:t>
      </w:r>
      <w:r w:rsidR="00053155" w:rsidRPr="00293D24">
        <w:rPr>
          <w:rFonts w:ascii="Times New Roman" w:eastAsia="Calibri" w:hAnsi="Times New Roman" w:cs="Times New Roman"/>
          <w:i/>
          <w:sz w:val="24"/>
          <w:szCs w:val="24"/>
        </w:rPr>
        <w:t>index.hr</w:t>
      </w:r>
      <w:r w:rsidR="00BC4516" w:rsidRPr="00293D24">
        <w:rPr>
          <w:rFonts w:ascii="Times New Roman" w:eastAsia="Calibri" w:hAnsi="Times New Roman" w:cs="Times New Roman"/>
          <w:i/>
          <w:sz w:val="24"/>
          <w:szCs w:val="24"/>
        </w:rPr>
        <w:t>.</w:t>
      </w:r>
      <w:r w:rsidR="00053155" w:rsidRPr="00293D24">
        <w:rPr>
          <w:rFonts w:ascii="Times New Roman" w:eastAsia="Calibri" w:hAnsi="Times New Roman" w:cs="Times New Roman"/>
          <w:sz w:val="24"/>
          <w:szCs w:val="24"/>
        </w:rPr>
        <w:t xml:space="preserve"> </w:t>
      </w:r>
    </w:p>
    <w:p w14:paraId="18E62178" w14:textId="59C87E0A" w:rsidR="00053155" w:rsidRPr="00293D24" w:rsidRDefault="00BC4516" w:rsidP="00425AB9">
      <w:pPr>
        <w:spacing w:before="240" w:after="0"/>
        <w:ind w:firstLine="708"/>
        <w:jc w:val="both"/>
        <w:rPr>
          <w:rFonts w:ascii="Times New Roman" w:eastAsia="Calibri" w:hAnsi="Times New Roman" w:cs="Times New Roman"/>
          <w:sz w:val="24"/>
          <w:szCs w:val="24"/>
        </w:rPr>
      </w:pPr>
      <w:r w:rsidRPr="00293D24">
        <w:rPr>
          <w:rFonts w:ascii="Times New Roman" w:eastAsia="Calibri" w:hAnsi="Times New Roman" w:cs="Times New Roman"/>
          <w:sz w:val="24"/>
          <w:szCs w:val="24"/>
        </w:rPr>
        <w:t>Prijavitelj u bitnom smatra da je dužnosnica korištenjem privatne e</w:t>
      </w:r>
      <w:r w:rsidR="00C519A4" w:rsidRPr="00293D24">
        <w:rPr>
          <w:rFonts w:ascii="Times New Roman" w:eastAsia="Calibri" w:hAnsi="Times New Roman" w:cs="Times New Roman"/>
          <w:sz w:val="24"/>
          <w:szCs w:val="24"/>
        </w:rPr>
        <w:t xml:space="preserve">- </w:t>
      </w:r>
      <w:r w:rsidRPr="00293D24">
        <w:rPr>
          <w:rFonts w:ascii="Times New Roman" w:eastAsia="Calibri" w:hAnsi="Times New Roman" w:cs="Times New Roman"/>
          <w:sz w:val="24"/>
          <w:szCs w:val="24"/>
        </w:rPr>
        <w:t xml:space="preserve">mail adrese </w:t>
      </w:r>
      <w:r w:rsidR="00BE1F04" w:rsidRPr="00293D24">
        <w:rPr>
          <w:rFonts w:ascii="Times New Roman" w:eastAsia="Calibri" w:hAnsi="Times New Roman" w:cs="Times New Roman"/>
          <w:sz w:val="24"/>
          <w:szCs w:val="24"/>
        </w:rPr>
        <w:t xml:space="preserve">za komunikaciju s osobama angažiranim na izradi navedenog Zakona, dakle </w:t>
      </w:r>
      <w:r w:rsidRPr="00293D24">
        <w:rPr>
          <w:rFonts w:ascii="Times New Roman" w:eastAsia="Calibri" w:hAnsi="Times New Roman" w:cs="Times New Roman"/>
          <w:sz w:val="24"/>
          <w:szCs w:val="24"/>
        </w:rPr>
        <w:t>u službene svrhe</w:t>
      </w:r>
      <w:r w:rsidR="00BE1F04" w:rsidRPr="00293D24">
        <w:rPr>
          <w:rFonts w:ascii="Times New Roman" w:eastAsia="Calibri" w:hAnsi="Times New Roman" w:cs="Times New Roman"/>
          <w:sz w:val="24"/>
          <w:szCs w:val="24"/>
        </w:rPr>
        <w:t>,</w:t>
      </w:r>
      <w:r w:rsidRPr="00293D24">
        <w:rPr>
          <w:rFonts w:ascii="Times New Roman" w:eastAsia="Calibri" w:hAnsi="Times New Roman" w:cs="Times New Roman"/>
          <w:sz w:val="24"/>
          <w:szCs w:val="24"/>
        </w:rPr>
        <w:t xml:space="preserve"> povrijedila načela obnašanja javne dužnosti propisana u članku 5. stavku 1. ZSSI-a, </w:t>
      </w:r>
      <w:r w:rsidR="00BE1F04" w:rsidRPr="00293D24">
        <w:rPr>
          <w:rFonts w:ascii="Times New Roman" w:eastAsia="Calibri" w:hAnsi="Times New Roman" w:cs="Times New Roman"/>
          <w:sz w:val="24"/>
          <w:szCs w:val="24"/>
        </w:rPr>
        <w:t xml:space="preserve">kao i da je neopravdano ovu komunikaciju skrivala od javnosti. </w:t>
      </w:r>
      <w:r w:rsidR="00EE08CA" w:rsidRPr="00293D24">
        <w:rPr>
          <w:rFonts w:ascii="Times New Roman" w:eastAsia="Calibri" w:hAnsi="Times New Roman" w:cs="Times New Roman"/>
          <w:sz w:val="24"/>
          <w:szCs w:val="24"/>
        </w:rPr>
        <w:t xml:space="preserve">Ujedno se dovodi u pitanje je li dužnosnica Martina Dalić angažiranjem niza privatnih odvjetnika i savjetnika </w:t>
      </w:r>
      <w:r w:rsidR="00BE1F04" w:rsidRPr="00293D24">
        <w:rPr>
          <w:rFonts w:ascii="Times New Roman" w:eastAsia="Calibri" w:hAnsi="Times New Roman" w:cs="Times New Roman"/>
          <w:sz w:val="24"/>
          <w:szCs w:val="24"/>
        </w:rPr>
        <w:t>na izradi predmetnog Zakona</w:t>
      </w:r>
      <w:r w:rsidR="00EE08CA" w:rsidRPr="00293D24">
        <w:rPr>
          <w:rFonts w:ascii="Times New Roman" w:eastAsia="Calibri" w:hAnsi="Times New Roman" w:cs="Times New Roman"/>
          <w:sz w:val="24"/>
          <w:szCs w:val="24"/>
        </w:rPr>
        <w:t xml:space="preserve"> postupala isključivo u javnom interesu.</w:t>
      </w:r>
    </w:p>
    <w:p w14:paraId="18E62179" w14:textId="77777777" w:rsidR="003F47B4" w:rsidRPr="00293D24" w:rsidRDefault="00BC4516" w:rsidP="00425AB9">
      <w:pPr>
        <w:spacing w:before="240" w:after="0"/>
        <w:ind w:firstLine="708"/>
        <w:jc w:val="both"/>
        <w:rPr>
          <w:rFonts w:ascii="Times New Roman" w:eastAsia="Calibri" w:hAnsi="Times New Roman" w:cs="Times New Roman"/>
          <w:sz w:val="24"/>
          <w:szCs w:val="24"/>
        </w:rPr>
      </w:pPr>
      <w:r w:rsidRPr="00293D24">
        <w:rPr>
          <w:rFonts w:ascii="Times New Roman" w:eastAsia="Calibri" w:hAnsi="Times New Roman" w:cs="Times New Roman"/>
          <w:sz w:val="24"/>
          <w:szCs w:val="24"/>
        </w:rPr>
        <w:t>Nadalje, u prijavi se u bitnom navodi da iz objavljene komunikacije</w:t>
      </w:r>
      <w:r w:rsidR="003F47B4" w:rsidRPr="00293D24">
        <w:rPr>
          <w:rFonts w:ascii="Times New Roman" w:eastAsia="Calibri" w:hAnsi="Times New Roman" w:cs="Times New Roman"/>
          <w:sz w:val="24"/>
          <w:szCs w:val="24"/>
        </w:rPr>
        <w:t xml:space="preserve"> proizlazi da je dužnosnica za osobe s kojima komunicira navela da je njihov „</w:t>
      </w:r>
      <w:r w:rsidR="003F47B4" w:rsidRPr="00293D24">
        <w:rPr>
          <w:rFonts w:ascii="Times New Roman" w:eastAsia="Calibri" w:hAnsi="Times New Roman" w:cs="Times New Roman"/>
          <w:i/>
          <w:sz w:val="24"/>
          <w:szCs w:val="24"/>
        </w:rPr>
        <w:t>vječni dužnik</w:t>
      </w:r>
      <w:r w:rsidR="003F47B4" w:rsidRPr="00293D24">
        <w:rPr>
          <w:rFonts w:ascii="Times New Roman" w:eastAsia="Calibri" w:hAnsi="Times New Roman" w:cs="Times New Roman"/>
          <w:sz w:val="24"/>
          <w:szCs w:val="24"/>
        </w:rPr>
        <w:t>“, pa da, ukoliko je  točna informacija da svi ljudi koji su bili uključeni u predmetnom procesu izrade  nisu bili plaćeni, dužnosnica</w:t>
      </w:r>
      <w:r w:rsidR="00EE08CA" w:rsidRPr="00293D24">
        <w:rPr>
          <w:rFonts w:ascii="Times New Roman" w:eastAsia="Calibri" w:hAnsi="Times New Roman" w:cs="Times New Roman"/>
          <w:sz w:val="24"/>
          <w:szCs w:val="24"/>
        </w:rPr>
        <w:t xml:space="preserve"> Martina </w:t>
      </w:r>
      <w:r w:rsidR="003F47B4" w:rsidRPr="00293D24">
        <w:rPr>
          <w:rFonts w:ascii="Times New Roman" w:eastAsia="Calibri" w:hAnsi="Times New Roman" w:cs="Times New Roman"/>
          <w:sz w:val="24"/>
          <w:szCs w:val="24"/>
        </w:rPr>
        <w:t xml:space="preserve">Dalić </w:t>
      </w:r>
      <w:r w:rsidR="00EE08CA" w:rsidRPr="00293D24">
        <w:rPr>
          <w:rFonts w:ascii="Times New Roman" w:eastAsia="Calibri" w:hAnsi="Times New Roman" w:cs="Times New Roman"/>
          <w:sz w:val="24"/>
          <w:szCs w:val="24"/>
        </w:rPr>
        <w:t>sebe</w:t>
      </w:r>
      <w:r w:rsidR="003F47B4" w:rsidRPr="00293D24">
        <w:rPr>
          <w:rFonts w:ascii="Times New Roman" w:eastAsia="Calibri" w:hAnsi="Times New Roman" w:cs="Times New Roman"/>
          <w:sz w:val="24"/>
          <w:szCs w:val="24"/>
        </w:rPr>
        <w:t xml:space="preserve"> dovela u odnos zavisnosti ili stvorila obvezu prema darovatelju</w:t>
      </w:r>
      <w:r w:rsidR="00EE08CA" w:rsidRPr="00293D24">
        <w:rPr>
          <w:rFonts w:ascii="Times New Roman" w:eastAsia="Calibri" w:hAnsi="Times New Roman" w:cs="Times New Roman"/>
          <w:sz w:val="24"/>
          <w:szCs w:val="24"/>
        </w:rPr>
        <w:t xml:space="preserve">, </w:t>
      </w:r>
      <w:r w:rsidR="003F47B4" w:rsidRPr="00293D24">
        <w:rPr>
          <w:rFonts w:ascii="Times New Roman" w:eastAsia="Calibri" w:hAnsi="Times New Roman" w:cs="Times New Roman"/>
          <w:sz w:val="24"/>
          <w:szCs w:val="24"/>
        </w:rPr>
        <w:t>u ovom slučaju odvjetnicima i savjetnicima koji su pružili vrlo vrijednu uslugu bez</w:t>
      </w:r>
      <w:r w:rsidR="00EE08CA" w:rsidRPr="00293D24">
        <w:rPr>
          <w:rFonts w:ascii="Times New Roman" w:eastAsia="Calibri" w:hAnsi="Times New Roman" w:cs="Times New Roman"/>
          <w:sz w:val="24"/>
          <w:szCs w:val="24"/>
        </w:rPr>
        <w:t xml:space="preserve"> protučinidbe, čime bi prekršila č</w:t>
      </w:r>
      <w:r w:rsidR="003F47B4" w:rsidRPr="00293D24">
        <w:rPr>
          <w:rFonts w:ascii="Times New Roman" w:eastAsia="Calibri" w:hAnsi="Times New Roman" w:cs="Times New Roman"/>
          <w:sz w:val="24"/>
          <w:szCs w:val="24"/>
        </w:rPr>
        <w:t>lanak 11.</w:t>
      </w:r>
      <w:r w:rsidR="00EE08CA" w:rsidRPr="00293D24">
        <w:rPr>
          <w:rFonts w:ascii="Times New Roman" w:eastAsia="Calibri" w:hAnsi="Times New Roman" w:cs="Times New Roman"/>
          <w:sz w:val="24"/>
          <w:szCs w:val="24"/>
        </w:rPr>
        <w:t xml:space="preserve"> ZSSI-a. </w:t>
      </w:r>
    </w:p>
    <w:p w14:paraId="18E6217B" w14:textId="1BD2A4DE" w:rsidR="00070853" w:rsidRPr="00293D24" w:rsidRDefault="00070853" w:rsidP="00425AB9">
      <w:pPr>
        <w:spacing w:before="240" w:after="0"/>
        <w:ind w:firstLine="708"/>
        <w:jc w:val="both"/>
        <w:rPr>
          <w:rFonts w:ascii="Times New Roman" w:eastAsia="Calibri" w:hAnsi="Times New Roman" w:cs="Times New Roman"/>
          <w:sz w:val="24"/>
          <w:szCs w:val="24"/>
        </w:rPr>
      </w:pPr>
      <w:r w:rsidRPr="00293D24">
        <w:rPr>
          <w:rFonts w:ascii="Times New Roman" w:eastAsia="Calibri" w:hAnsi="Times New Roman" w:cs="Times New Roman"/>
          <w:sz w:val="24"/>
          <w:szCs w:val="24"/>
        </w:rPr>
        <w:t xml:space="preserve">S obzirom da se vlastita saznanja na temelju kojih je Povjerenstvo otvorilo predmet broj P-172/18 te činjenični navodi iz neanonimne prijave, povodom kojih je otvoren predmet broj P-173/18 odnose na jedan te isti događaj, Povjerenstvo je, radi </w:t>
      </w:r>
      <w:r w:rsidR="00213CD4" w:rsidRPr="00293D24">
        <w:rPr>
          <w:rFonts w:ascii="Times New Roman" w:eastAsia="Calibri" w:hAnsi="Times New Roman" w:cs="Times New Roman"/>
          <w:sz w:val="24"/>
          <w:szCs w:val="24"/>
        </w:rPr>
        <w:t>ekonomičnosti postupka, z</w:t>
      </w:r>
      <w:r w:rsidRPr="00293D24">
        <w:rPr>
          <w:rFonts w:ascii="Times New Roman" w:eastAsia="Calibri" w:hAnsi="Times New Roman" w:cs="Times New Roman"/>
          <w:sz w:val="24"/>
          <w:szCs w:val="24"/>
        </w:rPr>
        <w:t>aključkom broj 711-I-681-P-173/18-02-17 od 15. svibnja 2018.g. spojilo navedena dva predmeta te odredilo da će se povodom istih voditi jedan postupak.</w:t>
      </w:r>
    </w:p>
    <w:p w14:paraId="18E6217D" w14:textId="77777777" w:rsidR="003B641C" w:rsidRPr="00293D24" w:rsidRDefault="00BE1F04" w:rsidP="00425AB9">
      <w:pPr>
        <w:spacing w:before="240" w:after="0"/>
        <w:ind w:firstLine="708"/>
        <w:jc w:val="both"/>
        <w:rPr>
          <w:rFonts w:ascii="Times New Roman" w:eastAsia="Calibri" w:hAnsi="Times New Roman" w:cs="Times New Roman"/>
          <w:sz w:val="24"/>
          <w:szCs w:val="24"/>
        </w:rPr>
      </w:pPr>
      <w:r w:rsidRPr="00293D24">
        <w:rPr>
          <w:rFonts w:ascii="Times New Roman" w:eastAsia="Calibri" w:hAnsi="Times New Roman" w:cs="Times New Roman"/>
          <w:sz w:val="24"/>
          <w:szCs w:val="24"/>
        </w:rPr>
        <w:t xml:space="preserve">Člankom 3. stavkom 1. točkom 4. ZSSI-a propisano je da su predsjednik i članovi Vlade Republike Hrvatske (potpredsjednici i ministri u Vladi Republike Hrvatske) dužnosnici u smislu ZSSI-a. </w:t>
      </w:r>
    </w:p>
    <w:p w14:paraId="18E6217E" w14:textId="31B78EB2" w:rsidR="003B641C" w:rsidRPr="00293D24" w:rsidRDefault="003B641C" w:rsidP="00425AB9">
      <w:pPr>
        <w:spacing w:before="240" w:after="0"/>
        <w:ind w:firstLine="708"/>
        <w:jc w:val="both"/>
        <w:rPr>
          <w:rFonts w:ascii="Times New Roman" w:eastAsia="Calibri" w:hAnsi="Times New Roman" w:cs="Times New Roman"/>
          <w:sz w:val="24"/>
          <w:szCs w:val="24"/>
        </w:rPr>
      </w:pPr>
      <w:r w:rsidRPr="00293D24">
        <w:rPr>
          <w:rFonts w:ascii="Times New Roman" w:eastAsia="Calibri" w:hAnsi="Times New Roman" w:cs="Times New Roman"/>
          <w:sz w:val="24"/>
          <w:szCs w:val="24"/>
        </w:rPr>
        <w:t>Povjerenstvo je uvidom u Registar dužnosnika utvrdilo da je Martina Dalić stupila na dužnost potpredsjednice Vlade Republike Hrvatske i ministrice gospodarstva</w:t>
      </w:r>
      <w:r w:rsidR="009A77D6" w:rsidRPr="00293D24">
        <w:rPr>
          <w:rFonts w:ascii="Times New Roman" w:eastAsia="Calibri" w:hAnsi="Times New Roman" w:cs="Times New Roman"/>
          <w:sz w:val="24"/>
          <w:szCs w:val="24"/>
        </w:rPr>
        <w:t>,</w:t>
      </w:r>
      <w:r w:rsidRPr="00293D24">
        <w:rPr>
          <w:rFonts w:ascii="Times New Roman" w:eastAsia="Calibri" w:hAnsi="Times New Roman" w:cs="Times New Roman"/>
          <w:sz w:val="24"/>
          <w:szCs w:val="24"/>
        </w:rPr>
        <w:t xml:space="preserve"> poduzetništva i obrta 19. listopada 2016.g. Uvidom u Rješenje predsjednika Vlade Republike Hrvatske o razrješenju</w:t>
      </w:r>
      <w:r w:rsidRPr="00293D24">
        <w:t xml:space="preserve"> </w:t>
      </w:r>
      <w:r w:rsidRPr="00293D24">
        <w:rPr>
          <w:rFonts w:ascii="Times New Roman" w:eastAsia="Calibri" w:hAnsi="Times New Roman" w:cs="Times New Roman"/>
          <w:sz w:val="24"/>
          <w:szCs w:val="24"/>
        </w:rPr>
        <w:t>potpredsjednice Vlade Republike Hrvatske i ministrice gospodarstva</w:t>
      </w:r>
      <w:r w:rsidR="009A77D6" w:rsidRPr="00293D24">
        <w:rPr>
          <w:rFonts w:ascii="Times New Roman" w:eastAsia="Calibri" w:hAnsi="Times New Roman" w:cs="Times New Roman"/>
          <w:sz w:val="24"/>
          <w:szCs w:val="24"/>
        </w:rPr>
        <w:t>,</w:t>
      </w:r>
      <w:r w:rsidRPr="00293D24">
        <w:rPr>
          <w:rFonts w:ascii="Times New Roman" w:eastAsia="Calibri" w:hAnsi="Times New Roman" w:cs="Times New Roman"/>
          <w:sz w:val="24"/>
          <w:szCs w:val="24"/>
        </w:rPr>
        <w:t xml:space="preserve"> poduzetništva i obrta</w:t>
      </w:r>
      <w:r w:rsidR="00213CD4" w:rsidRPr="00293D24">
        <w:rPr>
          <w:rFonts w:ascii="Times New Roman" w:eastAsia="Calibri" w:hAnsi="Times New Roman" w:cs="Times New Roman"/>
          <w:sz w:val="24"/>
          <w:szCs w:val="24"/>
        </w:rPr>
        <w:t>, KLASA: 080-02/18-02/41, URBROJ</w:t>
      </w:r>
      <w:r w:rsidR="009A77D6" w:rsidRPr="00293D24">
        <w:rPr>
          <w:rFonts w:ascii="Times New Roman" w:eastAsia="Calibri" w:hAnsi="Times New Roman" w:cs="Times New Roman"/>
          <w:sz w:val="24"/>
          <w:szCs w:val="24"/>
        </w:rPr>
        <w:t xml:space="preserve">: 50301-15/28-18-02 od 14. svibnja 2018.g. </w:t>
      </w:r>
      <w:r w:rsidR="009A77D6" w:rsidRPr="00293D24">
        <w:rPr>
          <w:rFonts w:ascii="Times New Roman" w:eastAsia="Calibri" w:hAnsi="Times New Roman" w:cs="Times New Roman"/>
          <w:sz w:val="24"/>
          <w:szCs w:val="24"/>
        </w:rPr>
        <w:lastRenderedPageBreak/>
        <w:t>utvrđeno je da je dužnosnica Martina Dalić 14. svibnja 2018.g. prestala obnašati navedene dužnosti.</w:t>
      </w:r>
      <w:r w:rsidRPr="00293D24">
        <w:rPr>
          <w:rFonts w:ascii="Times New Roman" w:eastAsia="Calibri" w:hAnsi="Times New Roman" w:cs="Times New Roman"/>
          <w:sz w:val="24"/>
          <w:szCs w:val="24"/>
        </w:rPr>
        <w:t xml:space="preserve"> </w:t>
      </w:r>
    </w:p>
    <w:p w14:paraId="18E6217F" w14:textId="77777777" w:rsidR="00BE1F04" w:rsidRPr="00293D24" w:rsidRDefault="00BE1F04" w:rsidP="00425AB9">
      <w:pPr>
        <w:spacing w:before="240" w:after="0"/>
        <w:ind w:firstLine="708"/>
        <w:jc w:val="both"/>
        <w:rPr>
          <w:rFonts w:ascii="Times New Roman" w:eastAsia="Calibri" w:hAnsi="Times New Roman" w:cs="Times New Roman"/>
          <w:sz w:val="24"/>
          <w:szCs w:val="24"/>
        </w:rPr>
      </w:pPr>
      <w:r w:rsidRPr="00293D24">
        <w:rPr>
          <w:rFonts w:ascii="Times New Roman" w:eastAsia="Calibri" w:hAnsi="Times New Roman" w:cs="Times New Roman"/>
          <w:sz w:val="24"/>
          <w:szCs w:val="24"/>
        </w:rPr>
        <w:t>Stoga je Martina Dalić, povodom obnašanja</w:t>
      </w:r>
      <w:r w:rsidR="009A77D6" w:rsidRPr="00293D24">
        <w:rPr>
          <w:rFonts w:ascii="Times New Roman" w:eastAsia="Calibri" w:hAnsi="Times New Roman" w:cs="Times New Roman"/>
          <w:sz w:val="24"/>
          <w:szCs w:val="24"/>
        </w:rPr>
        <w:t xml:space="preserve"> navedenih</w:t>
      </w:r>
      <w:r w:rsidRPr="00293D24">
        <w:rPr>
          <w:rFonts w:ascii="Times New Roman" w:eastAsia="Calibri" w:hAnsi="Times New Roman" w:cs="Times New Roman"/>
          <w:sz w:val="24"/>
          <w:szCs w:val="24"/>
        </w:rPr>
        <w:t xml:space="preserve"> dužnosti obvezna postupati sukladno odredbama </w:t>
      </w:r>
      <w:r w:rsidR="009A77D6" w:rsidRPr="00293D24">
        <w:rPr>
          <w:rFonts w:ascii="Times New Roman" w:eastAsia="Calibri" w:hAnsi="Times New Roman" w:cs="Times New Roman"/>
          <w:sz w:val="24"/>
          <w:szCs w:val="24"/>
        </w:rPr>
        <w:t>ZSSI-a</w:t>
      </w:r>
      <w:r w:rsidRPr="00293D24">
        <w:rPr>
          <w:rFonts w:ascii="Times New Roman" w:eastAsia="Calibri" w:hAnsi="Times New Roman" w:cs="Times New Roman"/>
          <w:sz w:val="24"/>
          <w:szCs w:val="24"/>
        </w:rPr>
        <w:t>.</w:t>
      </w:r>
    </w:p>
    <w:p w14:paraId="18E62181" w14:textId="76718C2A" w:rsidR="00A34094" w:rsidRPr="00293D24" w:rsidRDefault="00A34094" w:rsidP="00425AB9">
      <w:pPr>
        <w:spacing w:before="240" w:after="0"/>
        <w:ind w:firstLine="708"/>
        <w:jc w:val="both"/>
        <w:rPr>
          <w:rFonts w:ascii="Times New Roman" w:eastAsia="Calibri" w:hAnsi="Times New Roman" w:cs="Times New Roman"/>
          <w:sz w:val="24"/>
          <w:szCs w:val="24"/>
        </w:rPr>
      </w:pPr>
      <w:r w:rsidRPr="00293D24">
        <w:rPr>
          <w:rFonts w:ascii="Times New Roman" w:eastAsia="Calibri" w:hAnsi="Times New Roman" w:cs="Times New Roman"/>
          <w:sz w:val="24"/>
          <w:szCs w:val="24"/>
        </w:rPr>
        <w:t>Člankom 39. stavkom 1. ZSSI-a propisano je da Povjerenstvo može pokrenuti postupak iz svoje nadležnosti na temelju svoje odluke, povodom vjerodostojne, osnovane i neanonimne prijave ili u slučajevima kada raspolaže saznanjima o mogućem sukobu interesa dužnosnika.</w:t>
      </w:r>
      <w:r w:rsidR="009A77D6" w:rsidRPr="00293D24">
        <w:rPr>
          <w:rFonts w:ascii="Times New Roman" w:eastAsia="Calibri" w:hAnsi="Times New Roman" w:cs="Times New Roman"/>
          <w:sz w:val="24"/>
          <w:szCs w:val="24"/>
        </w:rPr>
        <w:t xml:space="preserve"> O pokretanju ili nepokretanju postupka Povjerenstvo donosi pisanu odluku.</w:t>
      </w:r>
      <w:r w:rsidR="006246A0" w:rsidRPr="00293D24">
        <w:rPr>
          <w:rFonts w:ascii="Times New Roman" w:eastAsia="Calibri" w:hAnsi="Times New Roman" w:cs="Times New Roman"/>
          <w:sz w:val="24"/>
          <w:szCs w:val="24"/>
        </w:rPr>
        <w:t xml:space="preserve"> </w:t>
      </w:r>
      <w:r w:rsidR="009A77D6" w:rsidRPr="00293D24">
        <w:rPr>
          <w:rFonts w:ascii="Times New Roman" w:eastAsia="Calibri" w:hAnsi="Times New Roman" w:cs="Times New Roman"/>
          <w:sz w:val="24"/>
          <w:szCs w:val="24"/>
        </w:rPr>
        <w:t xml:space="preserve">Sukladno stavku 4. </w:t>
      </w:r>
      <w:r w:rsidR="00103848" w:rsidRPr="00293D24">
        <w:rPr>
          <w:rFonts w:ascii="Times New Roman" w:eastAsia="Calibri" w:hAnsi="Times New Roman" w:cs="Times New Roman"/>
          <w:sz w:val="24"/>
          <w:szCs w:val="24"/>
        </w:rPr>
        <w:t>citiranog članka</w:t>
      </w:r>
      <w:r w:rsidR="009A77D6" w:rsidRPr="00293D24">
        <w:rPr>
          <w:rFonts w:ascii="Times New Roman" w:eastAsia="Calibri" w:hAnsi="Times New Roman" w:cs="Times New Roman"/>
          <w:sz w:val="24"/>
          <w:szCs w:val="24"/>
        </w:rPr>
        <w:t xml:space="preserve">, podnositelju neanonimne prijave jamči se zaštita anonimnosti. </w:t>
      </w:r>
    </w:p>
    <w:p w14:paraId="18E62183" w14:textId="1267526A" w:rsidR="006246A0" w:rsidRPr="00293D24" w:rsidRDefault="006246A0" w:rsidP="00425AB9">
      <w:pPr>
        <w:spacing w:before="240" w:after="0"/>
        <w:ind w:firstLine="708"/>
        <w:jc w:val="both"/>
        <w:rPr>
          <w:rFonts w:ascii="Times New Roman" w:eastAsia="Calibri" w:hAnsi="Times New Roman" w:cs="Times New Roman"/>
          <w:sz w:val="24"/>
          <w:szCs w:val="24"/>
        </w:rPr>
      </w:pPr>
      <w:r w:rsidRPr="00293D24">
        <w:rPr>
          <w:rFonts w:ascii="Times New Roman" w:eastAsia="Calibri" w:hAnsi="Times New Roman" w:cs="Times New Roman"/>
          <w:sz w:val="24"/>
          <w:szCs w:val="24"/>
        </w:rPr>
        <w:t>Napominje se da Povjerenstvo, sukladno odredbama ZSSI-a, može pokrenuti i provesti postupak sukoba interesa, vezano za okolnosti koje su nastupi</w:t>
      </w:r>
      <w:r w:rsidR="00103848" w:rsidRPr="00293D24">
        <w:rPr>
          <w:rFonts w:ascii="Times New Roman" w:eastAsia="Calibri" w:hAnsi="Times New Roman" w:cs="Times New Roman"/>
          <w:sz w:val="24"/>
          <w:szCs w:val="24"/>
        </w:rPr>
        <w:t>le u vrijeme obnašanja dužnosti</w:t>
      </w:r>
      <w:r w:rsidRPr="00293D24">
        <w:rPr>
          <w:rFonts w:ascii="Times New Roman" w:eastAsia="Calibri" w:hAnsi="Times New Roman" w:cs="Times New Roman"/>
          <w:sz w:val="24"/>
          <w:szCs w:val="24"/>
        </w:rPr>
        <w:t xml:space="preserve"> i nakon što je isti dužnosnik prestao obnašati dužnost te ga se u procesnom smislu, kao stranku postupka iz nadležnosti Povjerenstva, i dalje oslovljava kao dužnosnika. </w:t>
      </w:r>
    </w:p>
    <w:p w14:paraId="18E62184" w14:textId="77777777" w:rsidR="00D655F3" w:rsidRPr="00293D24" w:rsidRDefault="002D6BA0" w:rsidP="00425AB9">
      <w:pPr>
        <w:spacing w:before="240" w:after="0"/>
        <w:ind w:firstLine="708"/>
        <w:jc w:val="both"/>
        <w:rPr>
          <w:rFonts w:ascii="Times New Roman" w:eastAsia="Calibri" w:hAnsi="Times New Roman" w:cs="Times New Roman"/>
          <w:sz w:val="24"/>
          <w:szCs w:val="24"/>
        </w:rPr>
      </w:pPr>
      <w:r w:rsidRPr="00293D24">
        <w:rPr>
          <w:rFonts w:ascii="Times New Roman" w:eastAsia="Calibri" w:hAnsi="Times New Roman" w:cs="Times New Roman"/>
          <w:sz w:val="24"/>
          <w:szCs w:val="24"/>
        </w:rPr>
        <w:t xml:space="preserve">Člankom 5. stavkom 1. ZSSI-a propisano je da dužnosnici u obnašanju javnih dužnosti moraju postupati časno, pošteno, savjesno, odgovorno i nepristrano čuvajući vlastitu vjerodostojnost i dostojanstvo povjerene im dužnosti te povjerenje građana. </w:t>
      </w:r>
      <w:r w:rsidR="00D655F3" w:rsidRPr="00293D24">
        <w:rPr>
          <w:rFonts w:ascii="Times New Roman" w:eastAsia="Calibri" w:hAnsi="Times New Roman" w:cs="Times New Roman"/>
          <w:sz w:val="24"/>
          <w:szCs w:val="24"/>
        </w:rPr>
        <w:t>Stavkom 2. istog članka Zakona propisano je da su dužnosnici osobno odgovorni za svoje djelovanje u obnašanju javnih dužnosti na koje su imenovani, odnosno izabrani prema tijelu ili građanima koji su ih imenovali ili izabrali. Stavkom 3. istog članka Zakona propisano je da dužnosnici ne smiju koristiti javnu dužnost za osobni probitak ili probitak osobe koja je s njima povezana.</w:t>
      </w:r>
      <w:r w:rsidR="00EB5D1C" w:rsidRPr="00293D24">
        <w:rPr>
          <w:rFonts w:ascii="Times New Roman" w:eastAsia="Calibri" w:hAnsi="Times New Roman" w:cs="Times New Roman"/>
          <w:sz w:val="24"/>
          <w:szCs w:val="24"/>
        </w:rPr>
        <w:t xml:space="preserve"> </w:t>
      </w:r>
    </w:p>
    <w:p w14:paraId="18E62185" w14:textId="77777777" w:rsidR="002D6BA0" w:rsidRPr="00293D24" w:rsidRDefault="002D6BA0" w:rsidP="00425AB9">
      <w:pPr>
        <w:spacing w:before="240" w:after="0"/>
        <w:ind w:firstLine="708"/>
        <w:jc w:val="both"/>
        <w:rPr>
          <w:rFonts w:ascii="Times New Roman" w:eastAsia="Calibri" w:hAnsi="Times New Roman" w:cs="Times New Roman"/>
          <w:sz w:val="24"/>
          <w:szCs w:val="24"/>
        </w:rPr>
      </w:pPr>
      <w:r w:rsidRPr="00293D24">
        <w:rPr>
          <w:rFonts w:ascii="Times New Roman" w:eastAsia="Calibri" w:hAnsi="Times New Roman" w:cs="Times New Roman"/>
          <w:sz w:val="24"/>
          <w:szCs w:val="24"/>
        </w:rPr>
        <w:t>Stavkom 4. istog članka Zakona propisano je da građani imaju pravo biti upoznati s ponašanjem dužnosnika kao javnih osoba, a koje su u vezi s obnašanjem njihove dužnosti.</w:t>
      </w:r>
    </w:p>
    <w:p w14:paraId="18E62187" w14:textId="77777777" w:rsidR="002D6BA0" w:rsidRPr="00293D24" w:rsidRDefault="00EB5D1C" w:rsidP="00425AB9">
      <w:pPr>
        <w:spacing w:before="240" w:after="0"/>
        <w:ind w:firstLine="708"/>
        <w:jc w:val="both"/>
        <w:rPr>
          <w:rFonts w:ascii="Times New Roman" w:eastAsia="Calibri" w:hAnsi="Times New Roman" w:cs="Times New Roman"/>
          <w:sz w:val="24"/>
          <w:szCs w:val="24"/>
        </w:rPr>
      </w:pPr>
      <w:r w:rsidRPr="00293D24">
        <w:rPr>
          <w:rFonts w:ascii="Times New Roman" w:eastAsia="Calibri" w:hAnsi="Times New Roman" w:cs="Times New Roman"/>
          <w:sz w:val="24"/>
          <w:szCs w:val="24"/>
        </w:rPr>
        <w:t xml:space="preserve">Pritom je člankom 4. stavkom 5. ZSSI-a propisano je da su povezane osobe u smislu toga Zakona osobe navedene u stavku 2. ovog članka (članovi obitelji dužnosnika) te ostale osobe koje se prema drugim osnovama i okolnostima opravdano mogu smatrati interesno povezanima s dužnosnikom. </w:t>
      </w:r>
    </w:p>
    <w:p w14:paraId="18E62189" w14:textId="77777777" w:rsidR="00EB5D1C" w:rsidRPr="00293D24" w:rsidRDefault="00EB5D1C" w:rsidP="00425AB9">
      <w:pPr>
        <w:spacing w:before="240" w:after="0"/>
        <w:ind w:firstLine="708"/>
        <w:jc w:val="both"/>
        <w:rPr>
          <w:rFonts w:ascii="Times New Roman" w:hAnsi="Times New Roman"/>
          <w:sz w:val="24"/>
          <w:szCs w:val="24"/>
        </w:rPr>
      </w:pPr>
      <w:r w:rsidRPr="00293D24">
        <w:rPr>
          <w:rFonts w:ascii="Times New Roman" w:eastAsia="Calibri" w:hAnsi="Times New Roman" w:cs="Times New Roman"/>
          <w:sz w:val="24"/>
          <w:szCs w:val="24"/>
        </w:rPr>
        <w:t xml:space="preserve">Člankom 7. ZSSI-a propisana su zabranjena djelovanja dužnosnika u obnašanju dužnosti. Pored ostalog, dužnosnicima je zabranjeno </w:t>
      </w:r>
      <w:r w:rsidRPr="00293D24">
        <w:rPr>
          <w:rFonts w:ascii="Times New Roman" w:hAnsi="Times New Roman"/>
          <w:sz w:val="24"/>
          <w:szCs w:val="24"/>
        </w:rPr>
        <w:t>zlouporabiti posebna prava dužnosnika, koja proizlaze ili su potrebna za obavljanje dužnosti; utjecati na dobivanje poslova; koristiti povlaštene informacije o djelovanju državnih tijela radi osobnog probitka ili probitka povezane osobe; na drugi način koristiti položaj dužnosnika utjecajem na odluku zakonodavne, izvršne ili sudbene vlasti kako bi postigli osobni probitak ili probitak službene osobe.</w:t>
      </w:r>
    </w:p>
    <w:p w14:paraId="18E6218D" w14:textId="149A60B0" w:rsidR="00582903" w:rsidRPr="00293D24" w:rsidRDefault="00582903" w:rsidP="00425AB9">
      <w:pPr>
        <w:spacing w:before="240" w:after="0"/>
        <w:ind w:firstLine="708"/>
        <w:jc w:val="both"/>
        <w:rPr>
          <w:rFonts w:ascii="Times New Roman" w:eastAsia="Calibri" w:hAnsi="Times New Roman" w:cs="Times New Roman"/>
          <w:sz w:val="24"/>
          <w:szCs w:val="24"/>
        </w:rPr>
      </w:pPr>
      <w:r w:rsidRPr="00293D24">
        <w:rPr>
          <w:rFonts w:ascii="Times New Roman" w:eastAsia="Calibri" w:hAnsi="Times New Roman" w:cs="Times New Roman"/>
          <w:sz w:val="24"/>
          <w:szCs w:val="24"/>
        </w:rPr>
        <w:t xml:space="preserve">Povjerenstvo je saznanja o relevantnim okolnostima steklo uvidom u članke objavljene na internetskom portalu </w:t>
      </w:r>
      <w:r w:rsidRPr="00293D24">
        <w:rPr>
          <w:rFonts w:ascii="Times New Roman" w:eastAsia="Calibri" w:hAnsi="Times New Roman" w:cs="Times New Roman"/>
          <w:i/>
          <w:sz w:val="24"/>
          <w:szCs w:val="24"/>
        </w:rPr>
        <w:t>indeks.hr</w:t>
      </w:r>
      <w:r w:rsidRPr="00293D24">
        <w:rPr>
          <w:rFonts w:ascii="Times New Roman" w:eastAsia="Calibri" w:hAnsi="Times New Roman" w:cs="Times New Roman"/>
          <w:sz w:val="24"/>
          <w:szCs w:val="24"/>
        </w:rPr>
        <w:t>, pogotovo uvidom u objavljene slike poruka elektroničke pošte (printscreen) i sadržaja priloga istih poruka</w:t>
      </w:r>
      <w:r w:rsidR="001D556B" w:rsidRPr="00293D24">
        <w:rPr>
          <w:rFonts w:ascii="Times New Roman" w:eastAsia="Calibri" w:hAnsi="Times New Roman" w:cs="Times New Roman"/>
          <w:sz w:val="24"/>
          <w:szCs w:val="24"/>
        </w:rPr>
        <w:t>.</w:t>
      </w:r>
      <w:r w:rsidRPr="00293D24">
        <w:rPr>
          <w:rFonts w:ascii="Times New Roman" w:eastAsia="Calibri" w:hAnsi="Times New Roman" w:cs="Times New Roman"/>
          <w:sz w:val="24"/>
          <w:szCs w:val="24"/>
        </w:rPr>
        <w:t xml:space="preserve"> </w:t>
      </w:r>
    </w:p>
    <w:p w14:paraId="18E6218E" w14:textId="77777777" w:rsidR="00C33B99" w:rsidRPr="00293D24" w:rsidRDefault="00582903" w:rsidP="00425AB9">
      <w:pPr>
        <w:spacing w:before="240" w:after="0"/>
        <w:ind w:firstLine="708"/>
        <w:jc w:val="both"/>
        <w:rPr>
          <w:rFonts w:ascii="Times New Roman" w:eastAsia="Calibri" w:hAnsi="Times New Roman" w:cs="Times New Roman"/>
          <w:sz w:val="24"/>
          <w:szCs w:val="24"/>
        </w:rPr>
      </w:pPr>
      <w:r w:rsidRPr="00293D24">
        <w:rPr>
          <w:rFonts w:ascii="Times New Roman" w:eastAsia="Calibri" w:hAnsi="Times New Roman" w:cs="Times New Roman"/>
          <w:sz w:val="24"/>
          <w:szCs w:val="24"/>
        </w:rPr>
        <w:lastRenderedPageBreak/>
        <w:t xml:space="preserve">Konkretno, </w:t>
      </w:r>
      <w:r w:rsidR="001E259A" w:rsidRPr="00293D24">
        <w:rPr>
          <w:rFonts w:ascii="Times New Roman" w:eastAsia="Calibri" w:hAnsi="Times New Roman" w:cs="Times New Roman"/>
          <w:sz w:val="24"/>
          <w:szCs w:val="24"/>
        </w:rPr>
        <w:t xml:space="preserve">radi utvrđenja sadržaja predmetne e-mail korespondencije dužnosnice Martine Dalić, </w:t>
      </w:r>
      <w:r w:rsidRPr="00293D24">
        <w:rPr>
          <w:rFonts w:ascii="Times New Roman" w:eastAsia="Calibri" w:hAnsi="Times New Roman" w:cs="Times New Roman"/>
          <w:sz w:val="24"/>
          <w:szCs w:val="24"/>
        </w:rPr>
        <w:t>izvršen je uvid u sadržaj slijedećih članaka: članak objavljen 9. svibnja 2018.g., naslova „</w:t>
      </w:r>
      <w:r w:rsidR="001E259A" w:rsidRPr="00293D24">
        <w:rPr>
          <w:rFonts w:ascii="Times New Roman" w:eastAsia="Calibri" w:hAnsi="Times New Roman" w:cs="Times New Roman"/>
          <w:i/>
          <w:sz w:val="24"/>
          <w:szCs w:val="24"/>
        </w:rPr>
        <w:t xml:space="preserve">Objavljujemo mailove Martine Dalić - </w:t>
      </w:r>
      <w:r w:rsidRPr="00293D24">
        <w:rPr>
          <w:rFonts w:ascii="Times New Roman" w:eastAsia="Calibri" w:hAnsi="Times New Roman" w:cs="Times New Roman"/>
          <w:i/>
          <w:sz w:val="24"/>
          <w:szCs w:val="24"/>
        </w:rPr>
        <w:t>Ovo je dokaz da je Plenković znao baš sve o Agrokoru</w:t>
      </w:r>
      <w:r w:rsidRPr="00293D24">
        <w:rPr>
          <w:rFonts w:ascii="Times New Roman" w:eastAsia="Calibri" w:hAnsi="Times New Roman" w:cs="Times New Roman"/>
          <w:sz w:val="24"/>
          <w:szCs w:val="24"/>
        </w:rPr>
        <w:t>“; članak objavljen 10. svibnja 2018.g., naslova „</w:t>
      </w:r>
      <w:r w:rsidR="001E259A" w:rsidRPr="00293D24">
        <w:rPr>
          <w:rFonts w:ascii="Times New Roman" w:eastAsia="Calibri" w:hAnsi="Times New Roman" w:cs="Times New Roman"/>
          <w:i/>
          <w:sz w:val="24"/>
          <w:szCs w:val="24"/>
        </w:rPr>
        <w:t xml:space="preserve">Objavljujemo nove mailove - </w:t>
      </w:r>
      <w:r w:rsidRPr="00293D24">
        <w:rPr>
          <w:rFonts w:ascii="Times New Roman" w:eastAsia="Calibri" w:hAnsi="Times New Roman" w:cs="Times New Roman"/>
          <w:i/>
          <w:sz w:val="24"/>
          <w:szCs w:val="24"/>
        </w:rPr>
        <w:t>Tko je odabrao glavne savjetnike za spas Agrokora? Pa, Dalićkini momci s hotmaila</w:t>
      </w:r>
      <w:r w:rsidRPr="00293D24">
        <w:rPr>
          <w:rFonts w:ascii="Times New Roman" w:eastAsia="Calibri" w:hAnsi="Times New Roman" w:cs="Times New Roman"/>
          <w:sz w:val="24"/>
          <w:szCs w:val="24"/>
        </w:rPr>
        <w:t>“; članak objavljen 11. svibnja 2018.g., naslova „</w:t>
      </w:r>
      <w:r w:rsidR="001E259A" w:rsidRPr="00293D24">
        <w:rPr>
          <w:rFonts w:ascii="Times New Roman" w:eastAsia="Calibri" w:hAnsi="Times New Roman" w:cs="Times New Roman"/>
          <w:i/>
          <w:sz w:val="24"/>
          <w:szCs w:val="24"/>
        </w:rPr>
        <w:t xml:space="preserve">Objavljujemo nove mailove - </w:t>
      </w:r>
      <w:r w:rsidRPr="00293D24">
        <w:rPr>
          <w:rFonts w:ascii="Times New Roman" w:eastAsia="Calibri" w:hAnsi="Times New Roman" w:cs="Times New Roman"/>
          <w:i/>
          <w:sz w:val="24"/>
          <w:szCs w:val="24"/>
        </w:rPr>
        <w:t>Dalićka laže da nema</w:t>
      </w:r>
      <w:r w:rsidRPr="00293D24">
        <w:rPr>
          <w:rFonts w:ascii="Times New Roman" w:eastAsia="Calibri" w:hAnsi="Times New Roman" w:cs="Times New Roman"/>
          <w:sz w:val="24"/>
          <w:szCs w:val="24"/>
        </w:rPr>
        <w:t xml:space="preserve"> </w:t>
      </w:r>
      <w:r w:rsidRPr="00293D24">
        <w:rPr>
          <w:rFonts w:ascii="Times New Roman" w:eastAsia="Calibri" w:hAnsi="Times New Roman" w:cs="Times New Roman"/>
          <w:i/>
          <w:sz w:val="24"/>
          <w:szCs w:val="24"/>
        </w:rPr>
        <w:t>nikakve veze sa Šavorićem</w:t>
      </w:r>
      <w:r w:rsidRPr="00293D24">
        <w:rPr>
          <w:rFonts w:ascii="Times New Roman" w:eastAsia="Calibri" w:hAnsi="Times New Roman" w:cs="Times New Roman"/>
          <w:sz w:val="24"/>
          <w:szCs w:val="24"/>
        </w:rPr>
        <w:t>“</w:t>
      </w:r>
      <w:r w:rsidR="001E259A" w:rsidRPr="00293D24">
        <w:rPr>
          <w:rFonts w:ascii="Times New Roman" w:eastAsia="Calibri" w:hAnsi="Times New Roman" w:cs="Times New Roman"/>
          <w:sz w:val="24"/>
          <w:szCs w:val="24"/>
        </w:rPr>
        <w:t>; članak objavljen 14. svibnja 2018.g., naslova „</w:t>
      </w:r>
      <w:r w:rsidR="001E259A" w:rsidRPr="00293D24">
        <w:rPr>
          <w:rFonts w:ascii="Times New Roman" w:eastAsia="Calibri" w:hAnsi="Times New Roman" w:cs="Times New Roman"/>
          <w:i/>
          <w:sz w:val="24"/>
          <w:szCs w:val="24"/>
        </w:rPr>
        <w:t>Objavljujemo nove</w:t>
      </w:r>
      <w:r w:rsidR="001E259A" w:rsidRPr="00293D24">
        <w:rPr>
          <w:rFonts w:ascii="Times New Roman" w:eastAsia="Calibri" w:hAnsi="Times New Roman" w:cs="Times New Roman"/>
          <w:sz w:val="24"/>
          <w:szCs w:val="24"/>
        </w:rPr>
        <w:t xml:space="preserve"> </w:t>
      </w:r>
      <w:r w:rsidR="001E259A" w:rsidRPr="00293D24">
        <w:rPr>
          <w:rFonts w:ascii="Times New Roman" w:eastAsia="Calibri" w:hAnsi="Times New Roman" w:cs="Times New Roman"/>
          <w:i/>
          <w:sz w:val="24"/>
          <w:szCs w:val="24"/>
        </w:rPr>
        <w:t>mailove - Plenkovićev ured ih dobio na dan kad je vlada izglasala Lex Agrokor</w:t>
      </w:r>
      <w:r w:rsidR="001E259A" w:rsidRPr="00293D24">
        <w:rPr>
          <w:rFonts w:ascii="Times New Roman" w:eastAsia="Calibri" w:hAnsi="Times New Roman" w:cs="Times New Roman"/>
          <w:sz w:val="24"/>
          <w:szCs w:val="24"/>
        </w:rPr>
        <w:t>“; članak objavljen 15. svibnja 2018.g., naslova „</w:t>
      </w:r>
      <w:r w:rsidR="001E259A" w:rsidRPr="00293D24">
        <w:rPr>
          <w:rFonts w:ascii="Times New Roman" w:eastAsia="Calibri" w:hAnsi="Times New Roman" w:cs="Times New Roman"/>
          <w:i/>
          <w:sz w:val="24"/>
          <w:szCs w:val="24"/>
        </w:rPr>
        <w:t>Objavljujemo nove mailove - Grupa Borg napravila je izdajnički zakon na štetu svih nas, Plenković je sve znao</w:t>
      </w:r>
      <w:r w:rsidR="001E259A" w:rsidRPr="00293D24">
        <w:rPr>
          <w:rFonts w:ascii="Times New Roman" w:eastAsia="Calibri" w:hAnsi="Times New Roman" w:cs="Times New Roman"/>
          <w:sz w:val="24"/>
          <w:szCs w:val="24"/>
        </w:rPr>
        <w:t>“, te članak objavljen 17. svibnja 2018.g., naslova „</w:t>
      </w:r>
      <w:r w:rsidR="001E259A" w:rsidRPr="00293D24">
        <w:rPr>
          <w:rFonts w:ascii="Times New Roman" w:eastAsia="Calibri" w:hAnsi="Times New Roman" w:cs="Times New Roman"/>
          <w:i/>
          <w:sz w:val="24"/>
          <w:szCs w:val="24"/>
        </w:rPr>
        <w:t>Objavljujemo nove mailove - Hoće li Plenković i nakon ovog tvrditi da nije ništa znao</w:t>
      </w:r>
      <w:r w:rsidR="001E259A" w:rsidRPr="00293D24">
        <w:rPr>
          <w:rFonts w:ascii="Times New Roman" w:eastAsia="Calibri" w:hAnsi="Times New Roman" w:cs="Times New Roman"/>
          <w:sz w:val="24"/>
          <w:szCs w:val="24"/>
        </w:rPr>
        <w:t>“</w:t>
      </w:r>
      <w:r w:rsidR="00C33B99" w:rsidRPr="00293D24">
        <w:rPr>
          <w:rFonts w:ascii="Times New Roman" w:eastAsia="Calibri" w:hAnsi="Times New Roman" w:cs="Times New Roman"/>
          <w:sz w:val="24"/>
          <w:szCs w:val="24"/>
        </w:rPr>
        <w:t>.</w:t>
      </w:r>
    </w:p>
    <w:p w14:paraId="18E6218F" w14:textId="77777777" w:rsidR="00C33B99" w:rsidRPr="00293D24" w:rsidRDefault="00442881" w:rsidP="00425AB9">
      <w:pPr>
        <w:spacing w:before="240" w:after="0"/>
        <w:ind w:firstLine="708"/>
        <w:jc w:val="both"/>
        <w:rPr>
          <w:rFonts w:ascii="Times New Roman" w:eastAsia="Calibri" w:hAnsi="Times New Roman" w:cs="Times New Roman"/>
          <w:i/>
          <w:sz w:val="24"/>
          <w:szCs w:val="24"/>
        </w:rPr>
      </w:pPr>
      <w:r w:rsidRPr="00293D24">
        <w:rPr>
          <w:rFonts w:ascii="Times New Roman" w:eastAsia="Calibri" w:hAnsi="Times New Roman" w:cs="Times New Roman"/>
          <w:sz w:val="24"/>
          <w:szCs w:val="24"/>
        </w:rPr>
        <w:t>Iz predmetne e-mail pr</w:t>
      </w:r>
      <w:r w:rsidR="00C33B99" w:rsidRPr="00293D24">
        <w:rPr>
          <w:rFonts w:ascii="Times New Roman" w:eastAsia="Calibri" w:hAnsi="Times New Roman" w:cs="Times New Roman"/>
          <w:sz w:val="24"/>
          <w:szCs w:val="24"/>
        </w:rPr>
        <w:t xml:space="preserve">episke, koja se niže citira utvrđeno je da je u istoj sudjelovala dužnosnica Martina Dalić i to ne putem službenih adresa, koje su joj dodijeljene vezano uz obnašanje dužnosti (domene </w:t>
      </w:r>
      <w:r w:rsidR="00C33B99" w:rsidRPr="00293D24">
        <w:rPr>
          <w:rFonts w:ascii="Times New Roman" w:eastAsia="Calibri" w:hAnsi="Times New Roman" w:cs="Times New Roman"/>
          <w:i/>
          <w:sz w:val="24"/>
          <w:szCs w:val="24"/>
        </w:rPr>
        <w:t xml:space="preserve">vlada.hr </w:t>
      </w:r>
      <w:r w:rsidR="00C33B99" w:rsidRPr="00293D24">
        <w:rPr>
          <w:rFonts w:ascii="Times New Roman" w:eastAsia="Calibri" w:hAnsi="Times New Roman" w:cs="Times New Roman"/>
          <w:sz w:val="24"/>
          <w:szCs w:val="24"/>
        </w:rPr>
        <w:t xml:space="preserve">i </w:t>
      </w:r>
      <w:r w:rsidR="00C33B99" w:rsidRPr="00293D24">
        <w:rPr>
          <w:rFonts w:ascii="Times New Roman" w:eastAsia="Calibri" w:hAnsi="Times New Roman" w:cs="Times New Roman"/>
          <w:i/>
          <w:sz w:val="24"/>
          <w:szCs w:val="24"/>
        </w:rPr>
        <w:t>mingo.hr</w:t>
      </w:r>
      <w:r w:rsidR="00C33B99" w:rsidRPr="00293D24">
        <w:rPr>
          <w:rFonts w:ascii="Times New Roman" w:eastAsia="Calibri" w:hAnsi="Times New Roman" w:cs="Times New Roman"/>
          <w:sz w:val="24"/>
          <w:szCs w:val="24"/>
        </w:rPr>
        <w:t xml:space="preserve">), već putem njene privatne adrese elektroničke pošte s domene </w:t>
      </w:r>
      <w:r w:rsidR="00C33B99" w:rsidRPr="00293D24">
        <w:rPr>
          <w:rFonts w:ascii="Times New Roman" w:eastAsia="Calibri" w:hAnsi="Times New Roman" w:cs="Times New Roman"/>
          <w:i/>
          <w:sz w:val="24"/>
          <w:szCs w:val="24"/>
        </w:rPr>
        <w:t>hotmail.com.</w:t>
      </w:r>
    </w:p>
    <w:p w14:paraId="18E62190" w14:textId="77777777" w:rsidR="001D556B" w:rsidRPr="00293D24" w:rsidRDefault="00C33B99" w:rsidP="00425AB9">
      <w:pPr>
        <w:spacing w:before="240" w:after="0"/>
        <w:ind w:firstLine="708"/>
        <w:jc w:val="both"/>
        <w:rPr>
          <w:rFonts w:ascii="Times New Roman" w:eastAsia="Calibri" w:hAnsi="Times New Roman" w:cs="Times New Roman"/>
          <w:sz w:val="24"/>
          <w:szCs w:val="24"/>
        </w:rPr>
      </w:pPr>
      <w:r w:rsidRPr="00293D24">
        <w:rPr>
          <w:rFonts w:ascii="Times New Roman" w:eastAsia="Calibri" w:hAnsi="Times New Roman" w:cs="Times New Roman"/>
          <w:sz w:val="24"/>
          <w:szCs w:val="24"/>
        </w:rPr>
        <w:t>Ističe se da dužnosnica u svojim javnim istu</w:t>
      </w:r>
      <w:r w:rsidR="00442881" w:rsidRPr="00293D24">
        <w:rPr>
          <w:rFonts w:ascii="Times New Roman" w:eastAsia="Calibri" w:hAnsi="Times New Roman" w:cs="Times New Roman"/>
          <w:sz w:val="24"/>
          <w:szCs w:val="24"/>
        </w:rPr>
        <w:t>pima nakon objave predmetne pr</w:t>
      </w:r>
      <w:r w:rsidRPr="00293D24">
        <w:rPr>
          <w:rFonts w:ascii="Times New Roman" w:eastAsia="Calibri" w:hAnsi="Times New Roman" w:cs="Times New Roman"/>
          <w:sz w:val="24"/>
          <w:szCs w:val="24"/>
        </w:rPr>
        <w:t>episke nije osporavala autentičnost objavljenih</w:t>
      </w:r>
      <w:r w:rsidRPr="00293D24">
        <w:t xml:space="preserve"> </w:t>
      </w:r>
      <w:r w:rsidRPr="00293D24">
        <w:rPr>
          <w:rFonts w:ascii="Times New Roman" w:eastAsia="Calibri" w:hAnsi="Times New Roman" w:cs="Times New Roman"/>
          <w:sz w:val="24"/>
          <w:szCs w:val="24"/>
        </w:rPr>
        <w:t>slika poruka elektroničke pošte (printscreenova).</w:t>
      </w:r>
      <w:r w:rsidR="001E259A" w:rsidRPr="00293D24">
        <w:rPr>
          <w:rFonts w:ascii="Times New Roman" w:eastAsia="Calibri" w:hAnsi="Times New Roman" w:cs="Times New Roman"/>
          <w:sz w:val="24"/>
          <w:szCs w:val="24"/>
        </w:rPr>
        <w:t xml:space="preserve">  </w:t>
      </w:r>
    </w:p>
    <w:p w14:paraId="18E62194" w14:textId="27E31C8B" w:rsidR="00C33B99" w:rsidRPr="00293D24" w:rsidRDefault="00C33B99" w:rsidP="00425AB9">
      <w:pPr>
        <w:spacing w:before="240" w:after="0"/>
        <w:ind w:firstLine="708"/>
        <w:jc w:val="both"/>
        <w:rPr>
          <w:rFonts w:ascii="Times New Roman" w:eastAsia="Calibri" w:hAnsi="Times New Roman" w:cs="Times New Roman"/>
          <w:sz w:val="24"/>
          <w:szCs w:val="24"/>
        </w:rPr>
      </w:pPr>
      <w:r w:rsidRPr="00293D24">
        <w:rPr>
          <w:rFonts w:ascii="Times New Roman" w:eastAsia="Calibri" w:hAnsi="Times New Roman" w:cs="Times New Roman"/>
          <w:sz w:val="24"/>
          <w:szCs w:val="24"/>
        </w:rPr>
        <w:t xml:space="preserve">Nadalje, iz predmetnih objavljenih elektroničkih poruka, koje se niže citiraju utvrđeno je da su u korespondenciji s dužnosnicom Martinom Dalić, u razdoblju od </w:t>
      </w:r>
      <w:r w:rsidR="000C35E0" w:rsidRPr="00293D24">
        <w:rPr>
          <w:rFonts w:ascii="Times New Roman" w:eastAsia="Calibri" w:hAnsi="Times New Roman" w:cs="Times New Roman"/>
          <w:sz w:val="24"/>
          <w:szCs w:val="24"/>
        </w:rPr>
        <w:t>27.</w:t>
      </w:r>
      <w:r w:rsidRPr="00293D24">
        <w:rPr>
          <w:rFonts w:ascii="Times New Roman" w:eastAsia="Calibri" w:hAnsi="Times New Roman" w:cs="Times New Roman"/>
          <w:sz w:val="24"/>
          <w:szCs w:val="24"/>
        </w:rPr>
        <w:t xml:space="preserve"> veljače 2017.g. do</w:t>
      </w:r>
      <w:r w:rsidR="000C35E0" w:rsidRPr="00293D24">
        <w:rPr>
          <w:rFonts w:ascii="Times New Roman" w:eastAsia="Calibri" w:hAnsi="Times New Roman" w:cs="Times New Roman"/>
          <w:sz w:val="24"/>
          <w:szCs w:val="24"/>
        </w:rPr>
        <w:t xml:space="preserve"> 3. travnja 2017.g., </w:t>
      </w:r>
      <w:r w:rsidRPr="00293D24">
        <w:rPr>
          <w:rFonts w:ascii="Times New Roman" w:eastAsia="Calibri" w:hAnsi="Times New Roman" w:cs="Times New Roman"/>
          <w:sz w:val="24"/>
          <w:szCs w:val="24"/>
        </w:rPr>
        <w:t xml:space="preserve">koje </w:t>
      </w:r>
      <w:r w:rsidR="000C35E0" w:rsidRPr="00293D24">
        <w:rPr>
          <w:rFonts w:ascii="Times New Roman" w:eastAsia="Calibri" w:hAnsi="Times New Roman" w:cs="Times New Roman"/>
          <w:sz w:val="24"/>
          <w:szCs w:val="24"/>
        </w:rPr>
        <w:t xml:space="preserve">razdoblje korespondira od izlaska u javnosti informacija o značajnoj krizi poslovanja koncerna AGROKOR do </w:t>
      </w:r>
      <w:r w:rsidR="00D47FE7" w:rsidRPr="00293D24">
        <w:rPr>
          <w:rFonts w:ascii="Times New Roman" w:eastAsia="Calibri" w:hAnsi="Times New Roman" w:cs="Times New Roman"/>
          <w:sz w:val="24"/>
          <w:szCs w:val="24"/>
        </w:rPr>
        <w:t>upućivanja Konačnog prijedloga z</w:t>
      </w:r>
      <w:r w:rsidR="00103848" w:rsidRPr="00293D24">
        <w:rPr>
          <w:rFonts w:ascii="Times New Roman" w:eastAsia="Calibri" w:hAnsi="Times New Roman" w:cs="Times New Roman"/>
          <w:sz w:val="24"/>
          <w:szCs w:val="24"/>
        </w:rPr>
        <w:t>akona o postupku</w:t>
      </w:r>
      <w:r w:rsidR="000C35E0" w:rsidRPr="00293D24">
        <w:rPr>
          <w:rFonts w:ascii="Times New Roman" w:eastAsia="Calibri" w:hAnsi="Times New Roman" w:cs="Times New Roman"/>
          <w:sz w:val="24"/>
          <w:szCs w:val="24"/>
        </w:rPr>
        <w:t xml:space="preserve"> izvanredne uprave u trgovačkim društvima od sistemskog značaja za Republiku Hrvatsku </w:t>
      </w:r>
      <w:r w:rsidR="00103848" w:rsidRPr="00293D24">
        <w:rPr>
          <w:rFonts w:ascii="Times New Roman" w:eastAsia="Calibri" w:hAnsi="Times New Roman" w:cs="Times New Roman"/>
          <w:sz w:val="24"/>
          <w:szCs w:val="24"/>
        </w:rPr>
        <w:t>(</w:t>
      </w:r>
      <w:r w:rsidR="000C35E0" w:rsidRPr="00293D24">
        <w:rPr>
          <w:rFonts w:ascii="Times New Roman" w:eastAsia="Calibri" w:hAnsi="Times New Roman" w:cs="Times New Roman"/>
          <w:sz w:val="24"/>
          <w:szCs w:val="24"/>
        </w:rPr>
        <w:t>p</w:t>
      </w:r>
      <w:r w:rsidR="00103848" w:rsidRPr="00293D24">
        <w:rPr>
          <w:rFonts w:ascii="Times New Roman" w:eastAsia="Calibri" w:hAnsi="Times New Roman" w:cs="Times New Roman"/>
          <w:sz w:val="24"/>
          <w:szCs w:val="24"/>
        </w:rPr>
        <w:t>opularno prozvanog</w:t>
      </w:r>
      <w:r w:rsidR="005C65BF" w:rsidRPr="00293D24">
        <w:rPr>
          <w:rFonts w:ascii="Times New Roman" w:eastAsia="Calibri" w:hAnsi="Times New Roman" w:cs="Times New Roman"/>
          <w:sz w:val="24"/>
          <w:szCs w:val="24"/>
        </w:rPr>
        <w:t>:</w:t>
      </w:r>
      <w:r w:rsidR="00103848" w:rsidRPr="00293D24">
        <w:rPr>
          <w:rFonts w:ascii="Times New Roman" w:eastAsia="Calibri" w:hAnsi="Times New Roman" w:cs="Times New Roman"/>
          <w:sz w:val="24"/>
          <w:szCs w:val="24"/>
        </w:rPr>
        <w:t xml:space="preserve"> „Lex Agrokor“) Hrvatskom saboru, </w:t>
      </w:r>
      <w:r w:rsidR="000C35E0" w:rsidRPr="00293D24">
        <w:rPr>
          <w:rFonts w:ascii="Times New Roman" w:eastAsia="Calibri" w:hAnsi="Times New Roman" w:cs="Times New Roman"/>
          <w:sz w:val="24"/>
          <w:szCs w:val="24"/>
        </w:rPr>
        <w:t xml:space="preserve">u najvećem broju poruka, pored dužnosnice Martine Dalić, sudjelovali </w:t>
      </w:r>
      <w:r w:rsidR="00F06E38" w:rsidRPr="00293D24">
        <w:rPr>
          <w:rFonts w:ascii="Times New Roman" w:eastAsia="Calibri" w:hAnsi="Times New Roman" w:cs="Times New Roman"/>
          <w:sz w:val="24"/>
          <w:szCs w:val="24"/>
        </w:rPr>
        <w:t>Ante Ramljak i Tomislav Matić iz konzultantske tvrtke TEXO MANAGEMET d.o.o.</w:t>
      </w:r>
      <w:r w:rsidR="004015B1" w:rsidRPr="00293D24">
        <w:rPr>
          <w:rFonts w:ascii="Times New Roman" w:eastAsia="Calibri" w:hAnsi="Times New Roman" w:cs="Times New Roman"/>
          <w:sz w:val="24"/>
          <w:szCs w:val="24"/>
        </w:rPr>
        <w:t xml:space="preserve"> iz Zagreba, Ilica 1a</w:t>
      </w:r>
      <w:r w:rsidR="00F06E38" w:rsidRPr="00293D24">
        <w:rPr>
          <w:rFonts w:ascii="Times New Roman" w:eastAsia="Calibri" w:hAnsi="Times New Roman" w:cs="Times New Roman"/>
          <w:sz w:val="24"/>
          <w:szCs w:val="24"/>
        </w:rPr>
        <w:t>, Matko Maravić i Tonći Korunić iz brokerske kuće INTERCAPITAL d.d.</w:t>
      </w:r>
      <w:r w:rsidR="004015B1" w:rsidRPr="00293D24">
        <w:rPr>
          <w:rFonts w:ascii="Times New Roman" w:eastAsia="Calibri" w:hAnsi="Times New Roman" w:cs="Times New Roman"/>
          <w:sz w:val="24"/>
          <w:szCs w:val="24"/>
        </w:rPr>
        <w:t xml:space="preserve"> iz Zagreba, Masarykova 1</w:t>
      </w:r>
      <w:r w:rsidR="00F06E38" w:rsidRPr="00293D24">
        <w:rPr>
          <w:rFonts w:ascii="Times New Roman" w:eastAsia="Calibri" w:hAnsi="Times New Roman" w:cs="Times New Roman"/>
          <w:sz w:val="24"/>
          <w:szCs w:val="24"/>
        </w:rPr>
        <w:t>, Branimir Bricelj i Marko Delić iz tvrtke ALTERA SAVJETOVANJE d.o.o.</w:t>
      </w:r>
      <w:r w:rsidR="004015B1" w:rsidRPr="00293D24">
        <w:rPr>
          <w:rFonts w:ascii="Times New Roman" w:eastAsia="Calibri" w:hAnsi="Times New Roman" w:cs="Times New Roman"/>
          <w:sz w:val="24"/>
          <w:szCs w:val="24"/>
        </w:rPr>
        <w:t xml:space="preserve"> iz Zagreba, Trg N.Š. Zrinskog 9</w:t>
      </w:r>
      <w:r w:rsidR="00F06E38" w:rsidRPr="00293D24">
        <w:rPr>
          <w:rFonts w:ascii="Times New Roman" w:eastAsia="Calibri" w:hAnsi="Times New Roman" w:cs="Times New Roman"/>
          <w:sz w:val="24"/>
          <w:szCs w:val="24"/>
        </w:rPr>
        <w:t>, te odvjetnici Boris Šavorić i Toni Smrček iz ŠAVORIĆ I PARTNERI Odvjetničko društvo d.o.o.</w:t>
      </w:r>
      <w:r w:rsidR="004015B1" w:rsidRPr="00293D24">
        <w:rPr>
          <w:rFonts w:ascii="Times New Roman" w:eastAsia="Calibri" w:hAnsi="Times New Roman" w:cs="Times New Roman"/>
          <w:sz w:val="24"/>
          <w:szCs w:val="24"/>
        </w:rPr>
        <w:t xml:space="preserve"> iz Zagreba, Ilica 1a</w:t>
      </w:r>
      <w:r w:rsidR="00F06E38" w:rsidRPr="00293D24">
        <w:rPr>
          <w:rFonts w:ascii="Times New Roman" w:eastAsia="Calibri" w:hAnsi="Times New Roman" w:cs="Times New Roman"/>
          <w:sz w:val="24"/>
          <w:szCs w:val="24"/>
        </w:rPr>
        <w:t xml:space="preserve">. </w:t>
      </w:r>
    </w:p>
    <w:p w14:paraId="18E62196" w14:textId="152C41AB" w:rsidR="00F06E38" w:rsidRPr="00293D24" w:rsidRDefault="00D47FE7" w:rsidP="00425AB9">
      <w:pPr>
        <w:spacing w:before="240" w:after="0"/>
        <w:ind w:firstLine="708"/>
        <w:jc w:val="both"/>
        <w:rPr>
          <w:rFonts w:ascii="Times New Roman" w:eastAsia="Calibri" w:hAnsi="Times New Roman" w:cs="Times New Roman"/>
          <w:sz w:val="24"/>
          <w:szCs w:val="24"/>
        </w:rPr>
      </w:pPr>
      <w:r w:rsidRPr="00293D24">
        <w:rPr>
          <w:rFonts w:ascii="Times New Roman" w:eastAsia="Calibri" w:hAnsi="Times New Roman" w:cs="Times New Roman"/>
          <w:sz w:val="24"/>
          <w:szCs w:val="24"/>
        </w:rPr>
        <w:t>Navedeni podaci potvrđeni</w:t>
      </w:r>
      <w:r w:rsidR="00F06E38" w:rsidRPr="00293D24">
        <w:rPr>
          <w:rFonts w:ascii="Times New Roman" w:eastAsia="Calibri" w:hAnsi="Times New Roman" w:cs="Times New Roman"/>
          <w:sz w:val="24"/>
          <w:szCs w:val="24"/>
        </w:rPr>
        <w:t xml:space="preserve"> su uvidom u izvatke iz sudskog registra </w:t>
      </w:r>
      <w:r w:rsidR="004015B1" w:rsidRPr="00293D24">
        <w:rPr>
          <w:rFonts w:ascii="Times New Roman" w:eastAsia="Calibri" w:hAnsi="Times New Roman" w:cs="Times New Roman"/>
          <w:sz w:val="24"/>
          <w:szCs w:val="24"/>
        </w:rPr>
        <w:t xml:space="preserve">Trgovačkog suda u Zagrebu. Iako Ante Ramljak nije upisan u sudskom registru kao osoba koja je obavljala funkciju u Upravi ili Nadzornom odboru trgovačkog društva TEXO MANAGEMET d.o.o., on je činjenicu svog radnog odnosa u istom društvu u relevantnom razdoblju potvrdio u svojim izjavama pred Odborom Hrvatskog sabora za gospodarstvo, na koje se referira kasnije u obrazloženju. </w:t>
      </w:r>
    </w:p>
    <w:p w14:paraId="18E62198" w14:textId="77777777" w:rsidR="00F11E65" w:rsidRPr="00293D24" w:rsidRDefault="00F11E65" w:rsidP="00425AB9">
      <w:pPr>
        <w:spacing w:before="240" w:after="0"/>
        <w:ind w:firstLine="708"/>
        <w:jc w:val="both"/>
        <w:rPr>
          <w:rFonts w:ascii="Times New Roman" w:eastAsia="Calibri" w:hAnsi="Times New Roman" w:cs="Times New Roman"/>
          <w:sz w:val="24"/>
          <w:szCs w:val="24"/>
        </w:rPr>
      </w:pPr>
      <w:r w:rsidRPr="00293D24">
        <w:rPr>
          <w:rFonts w:ascii="Times New Roman" w:eastAsia="Calibri" w:hAnsi="Times New Roman" w:cs="Times New Roman"/>
          <w:sz w:val="24"/>
          <w:szCs w:val="24"/>
        </w:rPr>
        <w:t xml:space="preserve">Dio od objavljenih elektroničkih poruka </w:t>
      </w:r>
      <w:r w:rsidR="00595109" w:rsidRPr="00293D24">
        <w:rPr>
          <w:rFonts w:ascii="Times New Roman" w:eastAsia="Calibri" w:hAnsi="Times New Roman" w:cs="Times New Roman"/>
          <w:sz w:val="24"/>
          <w:szCs w:val="24"/>
        </w:rPr>
        <w:t xml:space="preserve">ranijeg datuma </w:t>
      </w:r>
      <w:r w:rsidRPr="00293D24">
        <w:rPr>
          <w:rFonts w:ascii="Times New Roman" w:eastAsia="Calibri" w:hAnsi="Times New Roman" w:cs="Times New Roman"/>
          <w:sz w:val="24"/>
          <w:szCs w:val="24"/>
        </w:rPr>
        <w:t>bio je poslan i na adrese dužnosnika Zdravka Marića, ministra f</w:t>
      </w:r>
      <w:r w:rsidR="00595109" w:rsidRPr="00293D24">
        <w:rPr>
          <w:rFonts w:ascii="Times New Roman" w:eastAsia="Calibri" w:hAnsi="Times New Roman" w:cs="Times New Roman"/>
          <w:sz w:val="24"/>
          <w:szCs w:val="24"/>
        </w:rPr>
        <w:t>inancija te Zorana Besaka iz Zadruge za etično financiranje, ali iz istih ne proizlazi da su oni u ovoj korespondenciji aktivno sudjelovali.</w:t>
      </w:r>
    </w:p>
    <w:p w14:paraId="18E62199" w14:textId="77777777" w:rsidR="00595109" w:rsidRPr="00293D24" w:rsidRDefault="00595109" w:rsidP="00425AB9">
      <w:pPr>
        <w:spacing w:before="240" w:after="0"/>
        <w:ind w:firstLine="708"/>
        <w:jc w:val="both"/>
        <w:rPr>
          <w:rFonts w:ascii="Times New Roman" w:eastAsia="Calibri" w:hAnsi="Times New Roman" w:cs="Times New Roman"/>
          <w:sz w:val="10"/>
          <w:szCs w:val="24"/>
        </w:rPr>
      </w:pPr>
    </w:p>
    <w:p w14:paraId="18E6219A" w14:textId="2AEAC72B" w:rsidR="001D556B" w:rsidRPr="00293D24" w:rsidRDefault="004015B1" w:rsidP="00425AB9">
      <w:pPr>
        <w:spacing w:before="240" w:after="0"/>
        <w:ind w:firstLine="708"/>
        <w:jc w:val="both"/>
        <w:rPr>
          <w:rFonts w:ascii="Times New Roman" w:eastAsia="Times New Roman" w:hAnsi="Times New Roman" w:cs="Times New Roman"/>
          <w:b/>
          <w:i/>
          <w:sz w:val="16"/>
          <w:szCs w:val="24"/>
          <w:lang w:eastAsia="hr-HR"/>
        </w:rPr>
      </w:pPr>
      <w:r w:rsidRPr="00293D24">
        <w:rPr>
          <w:rFonts w:ascii="Times New Roman" w:eastAsia="Calibri" w:hAnsi="Times New Roman" w:cs="Times New Roman"/>
          <w:sz w:val="24"/>
          <w:szCs w:val="24"/>
        </w:rPr>
        <w:t xml:space="preserve">Ujedno, u </w:t>
      </w:r>
      <w:r w:rsidR="00442881" w:rsidRPr="00293D24">
        <w:rPr>
          <w:rFonts w:ascii="Times New Roman" w:eastAsia="Calibri" w:hAnsi="Times New Roman" w:cs="Times New Roman"/>
          <w:sz w:val="24"/>
          <w:szCs w:val="24"/>
        </w:rPr>
        <w:t>dijelu relevantne međusobne pr</w:t>
      </w:r>
      <w:r w:rsidRPr="00293D24">
        <w:rPr>
          <w:rFonts w:ascii="Times New Roman" w:eastAsia="Calibri" w:hAnsi="Times New Roman" w:cs="Times New Roman"/>
          <w:sz w:val="24"/>
          <w:szCs w:val="24"/>
        </w:rPr>
        <w:t xml:space="preserve">episke </w:t>
      </w:r>
      <w:r w:rsidR="00F11E65" w:rsidRPr="00293D24">
        <w:rPr>
          <w:rFonts w:ascii="Times New Roman" w:eastAsia="Calibri" w:hAnsi="Times New Roman" w:cs="Times New Roman"/>
          <w:sz w:val="24"/>
          <w:szCs w:val="24"/>
        </w:rPr>
        <w:t xml:space="preserve">s Antom Ramljakom sudjelovao je </w:t>
      </w:r>
      <w:r w:rsidR="005C65BF" w:rsidRPr="00293D24">
        <w:rPr>
          <w:rFonts w:ascii="Times New Roman" w:eastAsia="Calibri" w:hAnsi="Times New Roman" w:cs="Times New Roman"/>
          <w:sz w:val="24"/>
          <w:szCs w:val="24"/>
        </w:rPr>
        <w:t xml:space="preserve">i </w:t>
      </w:r>
      <w:r w:rsidR="00F11E65" w:rsidRPr="00293D24">
        <w:rPr>
          <w:rFonts w:ascii="Times New Roman" w:eastAsia="Calibri" w:hAnsi="Times New Roman" w:cs="Times New Roman"/>
          <w:sz w:val="24"/>
          <w:szCs w:val="24"/>
        </w:rPr>
        <w:t xml:space="preserve">prof.dr.sc. Petar Miladin, redoviti profesor na Pravnom fakultetu u Zagrebu, na katedri Trgovačkog prava i prava društava, prema podacima objavljenim na službenim mrežnim stranicama fakulteta, te dužnosnica Sanja Mišević, državna tajnica u Ministarstvu pravosuđa od 28. studenog 2016.g. do 28. travnja 2017.g. </w:t>
      </w:r>
      <w:r w:rsidR="00595109" w:rsidRPr="00293D24">
        <w:rPr>
          <w:rFonts w:ascii="Times New Roman" w:eastAsia="Calibri" w:hAnsi="Times New Roman" w:cs="Times New Roman"/>
          <w:sz w:val="24"/>
          <w:szCs w:val="24"/>
        </w:rPr>
        <w:t xml:space="preserve">Jedna od niže citiranih elektroničkih poruka, pored gore navedenih osoba, upućena je Dubravki Vlašić Pleše, za koju je utvrđeno da je u predmetno vrijeme bila savjetnica predsjednika Vlade Republike Hrvatske. </w:t>
      </w:r>
      <w:r w:rsidR="00F11E65" w:rsidRPr="00293D24">
        <w:rPr>
          <w:rFonts w:ascii="Times New Roman" w:eastAsia="Calibri" w:hAnsi="Times New Roman" w:cs="Times New Roman"/>
          <w:sz w:val="24"/>
          <w:szCs w:val="24"/>
        </w:rPr>
        <w:t xml:space="preserve"> </w:t>
      </w:r>
    </w:p>
    <w:p w14:paraId="18E6219C" w14:textId="77777777" w:rsidR="00D42E6D" w:rsidRPr="00293D24" w:rsidRDefault="00D42E6D" w:rsidP="00425AB9">
      <w:pPr>
        <w:spacing w:before="240" w:after="0"/>
        <w:ind w:firstLine="708"/>
        <w:jc w:val="both"/>
        <w:rPr>
          <w:rFonts w:ascii="Times New Roman" w:eastAsia="Calibri" w:hAnsi="Times New Roman" w:cs="Times New Roman"/>
          <w:sz w:val="24"/>
          <w:szCs w:val="24"/>
        </w:rPr>
      </w:pPr>
      <w:r w:rsidRPr="00293D24">
        <w:rPr>
          <w:rFonts w:ascii="Times New Roman" w:eastAsia="Calibri" w:hAnsi="Times New Roman" w:cs="Times New Roman"/>
          <w:sz w:val="24"/>
          <w:szCs w:val="24"/>
        </w:rPr>
        <w:t>Niže se kronološkim redoslijedom citira većina objavljenih elektroničkih poruka, i to one iz kojih proizlaze relevantna saznanja o kojima se Povjerenstvo očituje u ovoj odluci odnosno na temelju kojih je donijelo zaključak o ukupnosti okolnosti iz kojih proizlazi zaključak o mogućoj povredi članka 5. ZSSI-a od strane dužnosnice Martine Dalić.</w:t>
      </w:r>
    </w:p>
    <w:p w14:paraId="18E6219D" w14:textId="77777777" w:rsidR="00B46F5E" w:rsidRPr="00293D24" w:rsidRDefault="00D42E6D" w:rsidP="00425AB9">
      <w:pPr>
        <w:spacing w:before="240" w:after="0"/>
        <w:ind w:firstLine="708"/>
        <w:jc w:val="both"/>
        <w:rPr>
          <w:rFonts w:ascii="Times New Roman" w:eastAsia="Calibri" w:hAnsi="Times New Roman" w:cs="Times New Roman"/>
          <w:sz w:val="24"/>
          <w:szCs w:val="24"/>
        </w:rPr>
      </w:pPr>
      <w:r w:rsidRPr="00293D24">
        <w:rPr>
          <w:rFonts w:ascii="Times New Roman" w:eastAsia="Calibri" w:hAnsi="Times New Roman" w:cs="Times New Roman"/>
          <w:sz w:val="24"/>
          <w:szCs w:val="24"/>
        </w:rPr>
        <w:t xml:space="preserve">Dana 27. veljače 2017.g. Ante Ramljak uputio je Martini Dalić poruku sadržaja: </w:t>
      </w:r>
      <w:r w:rsidR="009C0064" w:rsidRPr="00293D24">
        <w:rPr>
          <w:rFonts w:ascii="Times New Roman" w:eastAsia="Calibri" w:hAnsi="Times New Roman" w:cs="Times New Roman"/>
          <w:sz w:val="24"/>
          <w:szCs w:val="24"/>
        </w:rPr>
        <w:t>„</w:t>
      </w:r>
      <w:r w:rsidR="00B46F5E" w:rsidRPr="00293D24">
        <w:rPr>
          <w:rFonts w:ascii="Times New Roman" w:eastAsia="Calibri" w:hAnsi="Times New Roman" w:cs="Times New Roman"/>
          <w:i/>
          <w:sz w:val="24"/>
          <w:szCs w:val="24"/>
        </w:rPr>
        <w:t>Pitaj ga još i Bruto Bilancu za 2015. i 2016. te financijske izvještaje za 2016. Isto tako, pitaj ga i da ti dostavi svu pravnu i financijsku dokumentaciju za Adria Group BV i Adria Group Holding BV</w:t>
      </w:r>
      <w:r w:rsidR="009C0064" w:rsidRPr="00293D24">
        <w:rPr>
          <w:rFonts w:ascii="Times New Roman" w:eastAsia="Calibri" w:hAnsi="Times New Roman" w:cs="Times New Roman"/>
          <w:i/>
          <w:sz w:val="24"/>
          <w:szCs w:val="24"/>
        </w:rPr>
        <w:t>“</w:t>
      </w:r>
      <w:r w:rsidR="00B46F5E" w:rsidRPr="00293D24">
        <w:rPr>
          <w:rFonts w:ascii="Times New Roman" w:eastAsia="Calibri" w:hAnsi="Times New Roman" w:cs="Times New Roman"/>
          <w:i/>
          <w:sz w:val="24"/>
          <w:szCs w:val="24"/>
        </w:rPr>
        <w:t xml:space="preserve">. </w:t>
      </w:r>
      <w:r w:rsidR="00B46F5E" w:rsidRPr="00293D24">
        <w:rPr>
          <w:rFonts w:ascii="Times New Roman" w:eastAsia="Calibri" w:hAnsi="Times New Roman" w:cs="Times New Roman"/>
          <w:sz w:val="24"/>
          <w:szCs w:val="24"/>
        </w:rPr>
        <w:t xml:space="preserve">Sukladno tekstu članka portala </w:t>
      </w:r>
      <w:r w:rsidR="00B46F5E" w:rsidRPr="00293D24">
        <w:rPr>
          <w:rFonts w:ascii="Times New Roman" w:eastAsia="Calibri" w:hAnsi="Times New Roman" w:cs="Times New Roman"/>
          <w:i/>
          <w:sz w:val="24"/>
          <w:szCs w:val="24"/>
        </w:rPr>
        <w:t xml:space="preserve">indeks.hr </w:t>
      </w:r>
      <w:r w:rsidR="00B46F5E" w:rsidRPr="00293D24">
        <w:rPr>
          <w:rFonts w:ascii="Times New Roman" w:eastAsia="Calibri" w:hAnsi="Times New Roman" w:cs="Times New Roman"/>
          <w:sz w:val="24"/>
          <w:szCs w:val="24"/>
        </w:rPr>
        <w:t>ova uputa Ante Ramljaka dužnosnici odnosila se na navodnu komunikaciju s Ivanom Crnjcem, tadašnjim članom Uprave trgovačkog društva AGROKOR d.d., a vezano za razmatranje mogućih rješenja započete krize koncerna od strane Vlade Republike Hrvatske. Iz toga se može zaključiti da je Ante Ramljak u toj fazi već bio angažiran od strane dužnosnice.</w:t>
      </w:r>
    </w:p>
    <w:p w14:paraId="18E6219F" w14:textId="77777777" w:rsidR="00B46F5E" w:rsidRPr="00293D24" w:rsidRDefault="00B46F5E" w:rsidP="00425AB9">
      <w:pPr>
        <w:spacing w:before="240" w:after="0"/>
        <w:ind w:firstLine="708"/>
        <w:jc w:val="both"/>
        <w:rPr>
          <w:rFonts w:ascii="Times New Roman" w:eastAsia="Calibri" w:hAnsi="Times New Roman" w:cs="Times New Roman"/>
          <w:sz w:val="24"/>
          <w:szCs w:val="24"/>
        </w:rPr>
      </w:pPr>
      <w:r w:rsidRPr="00293D24">
        <w:rPr>
          <w:rFonts w:ascii="Times New Roman" w:eastAsia="Calibri" w:hAnsi="Times New Roman" w:cs="Times New Roman"/>
          <w:sz w:val="24"/>
          <w:szCs w:val="24"/>
        </w:rPr>
        <w:t xml:space="preserve">Nadalje, iz razmjene poruka od 3. ožujka 2017.g., u kojoj Tomislav Matić </w:t>
      </w:r>
      <w:r w:rsidR="009C0064" w:rsidRPr="00293D24">
        <w:rPr>
          <w:rFonts w:ascii="Times New Roman" w:eastAsia="Calibri" w:hAnsi="Times New Roman" w:cs="Times New Roman"/>
          <w:sz w:val="24"/>
          <w:szCs w:val="24"/>
        </w:rPr>
        <w:t>piše: „</w:t>
      </w:r>
      <w:r w:rsidR="009C0064" w:rsidRPr="00293D24">
        <w:rPr>
          <w:rFonts w:ascii="Times New Roman" w:eastAsia="Calibri" w:hAnsi="Times New Roman" w:cs="Times New Roman"/>
          <w:i/>
          <w:sz w:val="24"/>
          <w:szCs w:val="24"/>
        </w:rPr>
        <w:t xml:space="preserve">Najbolje da se nađemo kod nas. Tamo će nas najmanje ljudi potencijalno vidjeti“, </w:t>
      </w:r>
      <w:r w:rsidR="009C0064" w:rsidRPr="00293D24">
        <w:rPr>
          <w:rFonts w:ascii="Times New Roman" w:eastAsia="Calibri" w:hAnsi="Times New Roman" w:cs="Times New Roman"/>
          <w:sz w:val="24"/>
          <w:szCs w:val="24"/>
        </w:rPr>
        <w:t>zatim Tonći Korunić odgovara: „</w:t>
      </w:r>
      <w:r w:rsidR="009C0064" w:rsidRPr="00293D24">
        <w:rPr>
          <w:rFonts w:ascii="Times New Roman" w:eastAsia="Calibri" w:hAnsi="Times New Roman" w:cs="Times New Roman"/>
          <w:i/>
          <w:sz w:val="24"/>
          <w:szCs w:val="24"/>
        </w:rPr>
        <w:t xml:space="preserve">Ok – to je isto neboder u Ilici – koji kat?“, </w:t>
      </w:r>
      <w:r w:rsidR="009C0064" w:rsidRPr="00293D24">
        <w:rPr>
          <w:rFonts w:ascii="Times New Roman" w:eastAsia="Calibri" w:hAnsi="Times New Roman" w:cs="Times New Roman"/>
          <w:sz w:val="24"/>
          <w:szCs w:val="24"/>
        </w:rPr>
        <w:t>a dužnosnica Martina Dalić odgovara:“</w:t>
      </w:r>
      <w:r w:rsidR="009C0064" w:rsidRPr="00293D24">
        <w:rPr>
          <w:rFonts w:ascii="Times New Roman" w:eastAsia="Calibri" w:hAnsi="Times New Roman" w:cs="Times New Roman"/>
          <w:i/>
          <w:sz w:val="24"/>
          <w:szCs w:val="24"/>
        </w:rPr>
        <w:t xml:space="preserve"> Ok. Ilica neboder kod Matića. M</w:t>
      </w:r>
      <w:r w:rsidR="009C0064" w:rsidRPr="00293D24">
        <w:rPr>
          <w:rFonts w:ascii="Times New Roman" w:eastAsia="Calibri" w:hAnsi="Times New Roman" w:cs="Times New Roman"/>
          <w:sz w:val="24"/>
          <w:szCs w:val="24"/>
        </w:rPr>
        <w:t>“, može se zaključiti da je toga dana održan tajni sastanak ovih osoba u sjedištu društva TEXO MANAGEMET d.o.o.</w:t>
      </w:r>
    </w:p>
    <w:p w14:paraId="18E621A1" w14:textId="61F49FDE" w:rsidR="001D62F5" w:rsidRPr="00293D24" w:rsidRDefault="001D62F5" w:rsidP="00425AB9">
      <w:pPr>
        <w:spacing w:before="240" w:after="0"/>
        <w:ind w:firstLine="708"/>
        <w:jc w:val="both"/>
        <w:rPr>
          <w:rFonts w:ascii="Times New Roman" w:eastAsia="Calibri" w:hAnsi="Times New Roman" w:cs="Times New Roman"/>
          <w:sz w:val="24"/>
          <w:szCs w:val="24"/>
        </w:rPr>
      </w:pPr>
      <w:r w:rsidRPr="00293D24">
        <w:rPr>
          <w:rFonts w:ascii="Times New Roman" w:eastAsia="Calibri" w:hAnsi="Times New Roman" w:cs="Times New Roman"/>
          <w:sz w:val="24"/>
          <w:szCs w:val="24"/>
        </w:rPr>
        <w:t>Nadalje, 5. ožujka 2017.g. Martina Dalić uputila je Anti Ramljaku, Tomislavu Matiću, Borisu Šavoriću, Tonćiju Koruniću</w:t>
      </w:r>
      <w:r w:rsidR="00E1209A" w:rsidRPr="00293D24">
        <w:rPr>
          <w:rFonts w:ascii="Times New Roman" w:eastAsia="Calibri" w:hAnsi="Times New Roman" w:cs="Times New Roman"/>
          <w:sz w:val="24"/>
          <w:szCs w:val="24"/>
        </w:rPr>
        <w:t xml:space="preserve"> i</w:t>
      </w:r>
      <w:r w:rsidRPr="00293D24">
        <w:rPr>
          <w:rFonts w:ascii="Times New Roman" w:eastAsia="Calibri" w:hAnsi="Times New Roman" w:cs="Times New Roman"/>
          <w:sz w:val="24"/>
          <w:szCs w:val="24"/>
        </w:rPr>
        <w:t xml:space="preserve"> Zdravku </w:t>
      </w:r>
      <w:r w:rsidR="005C65BF" w:rsidRPr="00293D24">
        <w:rPr>
          <w:rFonts w:ascii="Times New Roman" w:eastAsia="Calibri" w:hAnsi="Times New Roman" w:cs="Times New Roman"/>
          <w:sz w:val="24"/>
          <w:szCs w:val="24"/>
        </w:rPr>
        <w:t xml:space="preserve">Mariću poruku naslova: </w:t>
      </w:r>
      <w:r w:rsidRPr="00293D24">
        <w:rPr>
          <w:rFonts w:ascii="Times New Roman" w:eastAsia="Calibri" w:hAnsi="Times New Roman" w:cs="Times New Roman"/>
          <w:sz w:val="24"/>
          <w:szCs w:val="24"/>
        </w:rPr>
        <w:t xml:space="preserve">  </w:t>
      </w:r>
      <w:r w:rsidRPr="00293D24">
        <w:rPr>
          <w:rFonts w:ascii="Times New Roman" w:eastAsia="Calibri" w:hAnsi="Times New Roman" w:cs="Times New Roman"/>
          <w:i/>
          <w:sz w:val="24"/>
          <w:szCs w:val="24"/>
        </w:rPr>
        <w:t xml:space="preserve">Sastanak, </w:t>
      </w:r>
      <w:r w:rsidRPr="00293D24">
        <w:rPr>
          <w:rFonts w:ascii="Times New Roman" w:eastAsia="Calibri" w:hAnsi="Times New Roman" w:cs="Times New Roman"/>
          <w:sz w:val="24"/>
          <w:szCs w:val="24"/>
        </w:rPr>
        <w:t>s</w:t>
      </w:r>
      <w:r w:rsidR="005C65BF" w:rsidRPr="00293D24">
        <w:rPr>
          <w:rFonts w:ascii="Times New Roman" w:eastAsia="Calibri" w:hAnsi="Times New Roman" w:cs="Times New Roman"/>
          <w:sz w:val="24"/>
          <w:szCs w:val="24"/>
        </w:rPr>
        <w:t>lijedećeg s</w:t>
      </w:r>
      <w:r w:rsidRPr="00293D24">
        <w:rPr>
          <w:rFonts w:ascii="Times New Roman" w:eastAsia="Calibri" w:hAnsi="Times New Roman" w:cs="Times New Roman"/>
          <w:sz w:val="24"/>
          <w:szCs w:val="24"/>
        </w:rPr>
        <w:t>adržaja</w:t>
      </w:r>
      <w:r w:rsidRPr="00293D24">
        <w:rPr>
          <w:rFonts w:ascii="Times New Roman" w:eastAsia="Calibri" w:hAnsi="Times New Roman" w:cs="Times New Roman"/>
          <w:i/>
          <w:sz w:val="24"/>
          <w:szCs w:val="24"/>
        </w:rPr>
        <w:t>: „Premijer moli da sutra dođete u Vladu u 15.30 vezano uz temu na kojoj radimo. Nadam se da ćete uspjeti. M“</w:t>
      </w:r>
      <w:r w:rsidR="00E1209A" w:rsidRPr="00293D24">
        <w:rPr>
          <w:rFonts w:ascii="Times New Roman" w:eastAsia="Calibri" w:hAnsi="Times New Roman" w:cs="Times New Roman"/>
          <w:i/>
          <w:sz w:val="24"/>
          <w:szCs w:val="24"/>
        </w:rPr>
        <w:t xml:space="preserve">. </w:t>
      </w:r>
      <w:r w:rsidR="00E1209A" w:rsidRPr="00293D24">
        <w:rPr>
          <w:rFonts w:ascii="Times New Roman" w:eastAsia="Calibri" w:hAnsi="Times New Roman" w:cs="Times New Roman"/>
          <w:sz w:val="24"/>
          <w:szCs w:val="24"/>
        </w:rPr>
        <w:t>Iz ovog poziva proizlazi da su pozvane osobe 6. ožujka 2017.g. održale sastanak s predsjednikom Vlade Republike Hrvatske Andrejom Plenkovićem i dužnosnicom Martinom Dalić u prostori</w:t>
      </w:r>
      <w:r w:rsidR="005C65BF" w:rsidRPr="00293D24">
        <w:rPr>
          <w:rFonts w:ascii="Times New Roman" w:eastAsia="Calibri" w:hAnsi="Times New Roman" w:cs="Times New Roman"/>
          <w:sz w:val="24"/>
          <w:szCs w:val="24"/>
        </w:rPr>
        <w:t>ja</w:t>
      </w:r>
      <w:r w:rsidR="00E1209A" w:rsidRPr="00293D24">
        <w:rPr>
          <w:rFonts w:ascii="Times New Roman" w:eastAsia="Calibri" w:hAnsi="Times New Roman" w:cs="Times New Roman"/>
          <w:sz w:val="24"/>
          <w:szCs w:val="24"/>
        </w:rPr>
        <w:t>ma Vlade Republike Hrvatske.</w:t>
      </w:r>
    </w:p>
    <w:p w14:paraId="18E621A3" w14:textId="6ACBBB76" w:rsidR="00254D90" w:rsidRPr="00293D24" w:rsidRDefault="00E1209A" w:rsidP="00425AB9">
      <w:pPr>
        <w:spacing w:before="240" w:after="0"/>
        <w:ind w:firstLine="708"/>
        <w:jc w:val="both"/>
        <w:rPr>
          <w:rFonts w:ascii="Times New Roman" w:eastAsia="Calibri" w:hAnsi="Times New Roman" w:cs="Times New Roman"/>
          <w:sz w:val="24"/>
          <w:szCs w:val="24"/>
        </w:rPr>
      </w:pPr>
      <w:r w:rsidRPr="00293D24">
        <w:rPr>
          <w:rFonts w:ascii="Times New Roman" w:eastAsia="Calibri" w:hAnsi="Times New Roman" w:cs="Times New Roman"/>
          <w:sz w:val="24"/>
          <w:szCs w:val="24"/>
        </w:rPr>
        <w:t xml:space="preserve">Nadalje, portal </w:t>
      </w:r>
      <w:r w:rsidRPr="00293D24">
        <w:rPr>
          <w:rFonts w:ascii="Times New Roman" w:eastAsia="Calibri" w:hAnsi="Times New Roman" w:cs="Times New Roman"/>
          <w:i/>
          <w:sz w:val="24"/>
          <w:szCs w:val="24"/>
        </w:rPr>
        <w:t xml:space="preserve">indeks.hr </w:t>
      </w:r>
      <w:r w:rsidRPr="00293D24">
        <w:rPr>
          <w:rFonts w:ascii="Times New Roman" w:eastAsia="Calibri" w:hAnsi="Times New Roman" w:cs="Times New Roman"/>
          <w:sz w:val="24"/>
          <w:szCs w:val="24"/>
        </w:rPr>
        <w:t>objavio je da je dana 5. ožujka 2017.g., dakle prije održavanje navedenog sastanka u prostori</w:t>
      </w:r>
      <w:r w:rsidR="005C65BF" w:rsidRPr="00293D24">
        <w:rPr>
          <w:rFonts w:ascii="Times New Roman" w:eastAsia="Calibri" w:hAnsi="Times New Roman" w:cs="Times New Roman"/>
          <w:sz w:val="24"/>
          <w:szCs w:val="24"/>
        </w:rPr>
        <w:t>ja</w:t>
      </w:r>
      <w:r w:rsidRPr="00293D24">
        <w:rPr>
          <w:rFonts w:ascii="Times New Roman" w:eastAsia="Calibri" w:hAnsi="Times New Roman" w:cs="Times New Roman"/>
          <w:sz w:val="24"/>
          <w:szCs w:val="24"/>
        </w:rPr>
        <w:t>ma Vlade Republike Hrvatske, Tonći Korunić uputio dužnosnici Martini Dalić poruku naslova</w:t>
      </w:r>
      <w:r w:rsidR="00310536" w:rsidRPr="00293D24">
        <w:rPr>
          <w:rFonts w:ascii="Times New Roman" w:eastAsia="Calibri" w:hAnsi="Times New Roman" w:cs="Times New Roman"/>
          <w:sz w:val="24"/>
          <w:szCs w:val="24"/>
        </w:rPr>
        <w:t xml:space="preserve">: </w:t>
      </w:r>
      <w:r w:rsidRPr="00293D24">
        <w:rPr>
          <w:rFonts w:ascii="Times New Roman" w:eastAsia="Calibri" w:hAnsi="Times New Roman" w:cs="Times New Roman"/>
          <w:i/>
          <w:sz w:val="24"/>
          <w:szCs w:val="24"/>
        </w:rPr>
        <w:t xml:space="preserve">Uradak, </w:t>
      </w:r>
      <w:r w:rsidR="005C65BF" w:rsidRPr="00293D24">
        <w:rPr>
          <w:rFonts w:ascii="Times New Roman" w:eastAsia="Calibri" w:hAnsi="Times New Roman" w:cs="Times New Roman"/>
          <w:sz w:val="24"/>
          <w:szCs w:val="24"/>
        </w:rPr>
        <w:t xml:space="preserve">slijedećeg </w:t>
      </w:r>
      <w:r w:rsidRPr="00293D24">
        <w:rPr>
          <w:rFonts w:ascii="Times New Roman" w:eastAsia="Calibri" w:hAnsi="Times New Roman" w:cs="Times New Roman"/>
          <w:sz w:val="24"/>
          <w:szCs w:val="24"/>
        </w:rPr>
        <w:t>sadržaja:</w:t>
      </w:r>
      <w:r w:rsidRPr="00293D24">
        <w:rPr>
          <w:rFonts w:ascii="Times New Roman" w:hAnsi="Times New Roman" w:cs="Times New Roman"/>
          <w:i/>
          <w:sz w:val="24"/>
          <w:szCs w:val="24"/>
        </w:rPr>
        <w:t xml:space="preserve"> „</w:t>
      </w:r>
      <w:r w:rsidR="00310536" w:rsidRPr="00293D24">
        <w:rPr>
          <w:rFonts w:ascii="Times New Roman" w:eastAsia="Calibri" w:hAnsi="Times New Roman" w:cs="Times New Roman"/>
          <w:i/>
          <w:sz w:val="24"/>
          <w:szCs w:val="24"/>
        </w:rPr>
        <w:t>Draga Martina, u</w:t>
      </w:r>
      <w:r w:rsidRPr="00293D24">
        <w:rPr>
          <w:rFonts w:ascii="Times New Roman" w:eastAsia="Calibri" w:hAnsi="Times New Roman" w:cs="Times New Roman"/>
          <w:i/>
          <w:sz w:val="24"/>
          <w:szCs w:val="24"/>
        </w:rPr>
        <w:t xml:space="preserve"> prilogu naš uradak. Skrećemo pažnju na listu pitanja koju bismo htjeli uputiti firmi“. </w:t>
      </w:r>
      <w:r w:rsidRPr="00293D24">
        <w:rPr>
          <w:rFonts w:ascii="Times New Roman" w:eastAsia="Calibri" w:hAnsi="Times New Roman" w:cs="Times New Roman"/>
          <w:sz w:val="24"/>
          <w:szCs w:val="24"/>
        </w:rPr>
        <w:t xml:space="preserve">Ova poruka imala je dva dokumenta u prilogu </w:t>
      </w:r>
      <w:r w:rsidR="003B6D8F" w:rsidRPr="00293D24">
        <w:rPr>
          <w:rFonts w:ascii="Times New Roman" w:eastAsia="Calibri" w:hAnsi="Times New Roman" w:cs="Times New Roman"/>
          <w:sz w:val="24"/>
          <w:szCs w:val="24"/>
        </w:rPr>
        <w:t>i to graf</w:t>
      </w:r>
      <w:r w:rsidRPr="00293D24">
        <w:rPr>
          <w:rFonts w:ascii="Times New Roman" w:eastAsia="Calibri" w:hAnsi="Times New Roman" w:cs="Times New Roman"/>
          <w:sz w:val="24"/>
          <w:szCs w:val="24"/>
        </w:rPr>
        <w:t xml:space="preserve"> </w:t>
      </w:r>
      <w:r w:rsidR="003B6D8F" w:rsidRPr="00293D24">
        <w:rPr>
          <w:rFonts w:ascii="Times New Roman" w:eastAsia="Calibri" w:hAnsi="Times New Roman" w:cs="Times New Roman"/>
          <w:sz w:val="24"/>
          <w:szCs w:val="24"/>
        </w:rPr>
        <w:t>naziva „</w:t>
      </w:r>
      <w:r w:rsidR="003B6D8F" w:rsidRPr="00293D24">
        <w:rPr>
          <w:rFonts w:ascii="Times New Roman" w:eastAsia="Calibri" w:hAnsi="Times New Roman" w:cs="Times New Roman"/>
          <w:i/>
          <w:sz w:val="24"/>
          <w:szCs w:val="24"/>
        </w:rPr>
        <w:t>hodogram aktivnosti</w:t>
      </w:r>
      <w:r w:rsidR="003B6D8F" w:rsidRPr="00293D24">
        <w:rPr>
          <w:rFonts w:ascii="Times New Roman" w:eastAsia="Calibri" w:hAnsi="Times New Roman" w:cs="Times New Roman"/>
          <w:sz w:val="24"/>
          <w:szCs w:val="24"/>
        </w:rPr>
        <w:t>“</w:t>
      </w:r>
      <w:r w:rsidR="003B6D8F" w:rsidRPr="00293D24">
        <w:rPr>
          <w:rFonts w:ascii="Times New Roman" w:eastAsia="Calibri" w:hAnsi="Times New Roman" w:cs="Times New Roman"/>
          <w:i/>
          <w:sz w:val="24"/>
          <w:szCs w:val="24"/>
        </w:rPr>
        <w:t xml:space="preserve"> </w:t>
      </w:r>
      <w:r w:rsidR="003B6D8F" w:rsidRPr="00293D24">
        <w:rPr>
          <w:rFonts w:ascii="Times New Roman" w:eastAsia="Calibri" w:hAnsi="Times New Roman" w:cs="Times New Roman"/>
          <w:sz w:val="24"/>
          <w:szCs w:val="24"/>
        </w:rPr>
        <w:t>te tablicu naziva „</w:t>
      </w:r>
      <w:r w:rsidR="003B6D8F" w:rsidRPr="00293D24">
        <w:rPr>
          <w:rFonts w:ascii="Times New Roman" w:eastAsia="Calibri" w:hAnsi="Times New Roman" w:cs="Times New Roman"/>
          <w:i/>
          <w:sz w:val="24"/>
          <w:szCs w:val="24"/>
        </w:rPr>
        <w:t>Glavne stavke</w:t>
      </w:r>
      <w:r w:rsidR="003B6D8F" w:rsidRPr="00293D24">
        <w:rPr>
          <w:rFonts w:ascii="Times New Roman" w:eastAsia="Calibri" w:hAnsi="Times New Roman" w:cs="Times New Roman"/>
          <w:sz w:val="24"/>
          <w:szCs w:val="24"/>
        </w:rPr>
        <w:t xml:space="preserve">“. U članku su objavljeni ovi dokumenti kao </w:t>
      </w:r>
      <w:r w:rsidR="003B6D8F" w:rsidRPr="00293D24">
        <w:rPr>
          <w:rFonts w:ascii="Times New Roman" w:eastAsia="Calibri" w:hAnsi="Times New Roman" w:cs="Times New Roman"/>
          <w:i/>
          <w:sz w:val="24"/>
          <w:szCs w:val="24"/>
        </w:rPr>
        <w:t xml:space="preserve">printscreen. </w:t>
      </w:r>
      <w:r w:rsidR="003B6D8F" w:rsidRPr="00293D24">
        <w:rPr>
          <w:rFonts w:ascii="Times New Roman" w:eastAsia="Calibri" w:hAnsi="Times New Roman" w:cs="Times New Roman"/>
          <w:sz w:val="24"/>
          <w:szCs w:val="24"/>
        </w:rPr>
        <w:t xml:space="preserve">Navedena </w:t>
      </w:r>
      <w:r w:rsidR="003B6D8F" w:rsidRPr="00293D24">
        <w:rPr>
          <w:rFonts w:ascii="Times New Roman" w:eastAsia="Calibri" w:hAnsi="Times New Roman" w:cs="Times New Roman"/>
          <w:sz w:val="24"/>
          <w:szCs w:val="24"/>
        </w:rPr>
        <w:lastRenderedPageBreak/>
        <w:t>tablica „</w:t>
      </w:r>
      <w:r w:rsidR="003B6D8F" w:rsidRPr="00293D24">
        <w:rPr>
          <w:rFonts w:ascii="Times New Roman" w:eastAsia="Calibri" w:hAnsi="Times New Roman" w:cs="Times New Roman"/>
          <w:i/>
          <w:sz w:val="24"/>
          <w:szCs w:val="24"/>
        </w:rPr>
        <w:t>Glavne stavke</w:t>
      </w:r>
      <w:r w:rsidR="003B6D8F" w:rsidRPr="00293D24">
        <w:rPr>
          <w:rFonts w:ascii="Times New Roman" w:eastAsia="Calibri" w:hAnsi="Times New Roman" w:cs="Times New Roman"/>
          <w:sz w:val="24"/>
          <w:szCs w:val="24"/>
        </w:rPr>
        <w:t>“</w:t>
      </w:r>
      <w:r w:rsidR="00254D90" w:rsidRPr="00293D24">
        <w:rPr>
          <w:rFonts w:ascii="Times New Roman" w:eastAsia="Calibri" w:hAnsi="Times New Roman" w:cs="Times New Roman"/>
          <w:sz w:val="24"/>
          <w:szCs w:val="24"/>
        </w:rPr>
        <w:t xml:space="preserve"> sadrži više stavki koje sadrže natuknice s osnovnim idejnim smjernicama za rješavanje krize u koncernu AGROKOR. </w:t>
      </w:r>
    </w:p>
    <w:p w14:paraId="18E621A4" w14:textId="77777777" w:rsidR="00254D90" w:rsidRPr="00293D24" w:rsidRDefault="000A1609" w:rsidP="00425AB9">
      <w:pPr>
        <w:spacing w:before="240" w:after="0"/>
        <w:ind w:firstLine="708"/>
        <w:jc w:val="both"/>
        <w:rPr>
          <w:rFonts w:ascii="Times New Roman" w:eastAsia="Calibri" w:hAnsi="Times New Roman" w:cs="Times New Roman"/>
          <w:i/>
          <w:color w:val="FF0000"/>
          <w:sz w:val="24"/>
          <w:szCs w:val="24"/>
        </w:rPr>
      </w:pPr>
      <w:r w:rsidRPr="00293D24">
        <w:rPr>
          <w:rFonts w:ascii="Times New Roman" w:eastAsia="Calibri" w:hAnsi="Times New Roman" w:cs="Times New Roman"/>
          <w:sz w:val="24"/>
          <w:szCs w:val="24"/>
        </w:rPr>
        <w:t xml:space="preserve">Jedna od naznačenih stavki naslova </w:t>
      </w:r>
      <w:r w:rsidRPr="00293D24">
        <w:rPr>
          <w:rFonts w:ascii="Times New Roman" w:eastAsia="Calibri" w:hAnsi="Times New Roman" w:cs="Times New Roman"/>
          <w:i/>
          <w:sz w:val="24"/>
          <w:szCs w:val="24"/>
        </w:rPr>
        <w:t xml:space="preserve">(Binding) Term sheet </w:t>
      </w:r>
      <w:r w:rsidRPr="00293D24">
        <w:rPr>
          <w:rFonts w:ascii="Times New Roman" w:eastAsia="Calibri" w:hAnsi="Times New Roman" w:cs="Times New Roman"/>
          <w:sz w:val="24"/>
          <w:szCs w:val="24"/>
        </w:rPr>
        <w:t xml:space="preserve">sadrži slijedeće smjernice: </w:t>
      </w:r>
      <w:r w:rsidRPr="00293D24">
        <w:rPr>
          <w:rFonts w:ascii="Times New Roman" w:eastAsia="Calibri" w:hAnsi="Times New Roman" w:cs="Times New Roman"/>
          <w:i/>
          <w:sz w:val="24"/>
          <w:szCs w:val="24"/>
        </w:rPr>
        <w:t xml:space="preserve">prijenos vlasništva Agrokor projekti na VRH i zalog svih ostalih dionica; osobna sredstva osiguranja; ostavka obitelji, uloga savjetnika; ostavke ostalih članova uprave „at will“ (potpisane bez datuma). </w:t>
      </w:r>
      <w:r w:rsidRPr="00293D24">
        <w:rPr>
          <w:rFonts w:ascii="Times New Roman" w:eastAsia="Calibri" w:hAnsi="Times New Roman" w:cs="Times New Roman"/>
          <w:sz w:val="24"/>
          <w:szCs w:val="24"/>
        </w:rPr>
        <w:t>Nadalje, j</w:t>
      </w:r>
      <w:r w:rsidR="00254D90" w:rsidRPr="00293D24">
        <w:rPr>
          <w:rFonts w:ascii="Times New Roman" w:eastAsia="Calibri" w:hAnsi="Times New Roman" w:cs="Times New Roman"/>
          <w:sz w:val="24"/>
          <w:szCs w:val="24"/>
        </w:rPr>
        <w:t xml:space="preserve">edna od naznačenih stavki naslova </w:t>
      </w:r>
      <w:r w:rsidR="00254D90" w:rsidRPr="00293D24">
        <w:rPr>
          <w:rFonts w:ascii="Times New Roman" w:eastAsia="Calibri" w:hAnsi="Times New Roman" w:cs="Times New Roman"/>
          <w:i/>
          <w:sz w:val="24"/>
          <w:szCs w:val="24"/>
        </w:rPr>
        <w:t xml:space="preserve">Lex specialis </w:t>
      </w:r>
      <w:r w:rsidR="00254D90" w:rsidRPr="00293D24">
        <w:rPr>
          <w:rFonts w:ascii="Times New Roman" w:eastAsia="Calibri" w:hAnsi="Times New Roman" w:cs="Times New Roman"/>
          <w:sz w:val="24"/>
          <w:szCs w:val="24"/>
        </w:rPr>
        <w:t xml:space="preserve">sadrži slijedeće smjernice: </w:t>
      </w:r>
      <w:r w:rsidR="00254D90" w:rsidRPr="00293D24">
        <w:rPr>
          <w:rFonts w:ascii="Times New Roman" w:eastAsia="Calibri" w:hAnsi="Times New Roman" w:cs="Times New Roman"/>
          <w:i/>
          <w:sz w:val="24"/>
          <w:szCs w:val="24"/>
        </w:rPr>
        <w:t>kredit za likvidnost; oslobađanje računa od blokada; restrukturiranje kompanije; (podjela vlasništva na više kompanija)</w:t>
      </w:r>
      <w:r w:rsidR="00254D90" w:rsidRPr="00293D24">
        <w:rPr>
          <w:rFonts w:ascii="Times New Roman" w:eastAsia="Calibri" w:hAnsi="Times New Roman" w:cs="Times New Roman"/>
          <w:sz w:val="24"/>
          <w:szCs w:val="24"/>
        </w:rPr>
        <w:t xml:space="preserve">. Pored toga, jedna od naznačenih stavki naslova </w:t>
      </w:r>
      <w:r w:rsidR="00254D90" w:rsidRPr="00293D24">
        <w:rPr>
          <w:rFonts w:ascii="Times New Roman" w:eastAsia="Calibri" w:hAnsi="Times New Roman" w:cs="Times New Roman"/>
          <w:i/>
          <w:sz w:val="24"/>
          <w:szCs w:val="24"/>
        </w:rPr>
        <w:t>Savjetnici za stabilizaciju kompanije</w:t>
      </w:r>
      <w:r w:rsidR="00254D90" w:rsidRPr="00293D24">
        <w:rPr>
          <w:rFonts w:ascii="Times New Roman" w:eastAsia="Calibri" w:hAnsi="Times New Roman" w:cs="Times New Roman"/>
          <w:sz w:val="24"/>
          <w:szCs w:val="24"/>
        </w:rPr>
        <w:t xml:space="preserve"> sadrži slijedeće smjernice: </w:t>
      </w:r>
      <w:r w:rsidR="00254D90" w:rsidRPr="00293D24">
        <w:rPr>
          <w:rFonts w:ascii="Times New Roman" w:eastAsia="Calibri" w:hAnsi="Times New Roman" w:cs="Times New Roman"/>
          <w:i/>
          <w:sz w:val="24"/>
          <w:szCs w:val="24"/>
        </w:rPr>
        <w:t>interim management / stvarni cashflow forecast / restructuring plan; negotiations with creditors (additional investment bank?); Legal (foreign and local); (PR?); kompanija plaća sve savjetnike, dok VRH vrši odabir; tko su sadašnji savjetnici kompanije i koji je scope of work??</w:t>
      </w:r>
    </w:p>
    <w:p w14:paraId="18E621A6" w14:textId="77777777" w:rsidR="00701F91" w:rsidRPr="00293D24" w:rsidRDefault="00BB3294" w:rsidP="00425AB9">
      <w:pPr>
        <w:spacing w:before="240" w:after="0"/>
        <w:ind w:firstLine="708"/>
        <w:jc w:val="both"/>
        <w:rPr>
          <w:rFonts w:ascii="Times New Roman" w:eastAsia="Calibri" w:hAnsi="Times New Roman" w:cs="Times New Roman"/>
          <w:sz w:val="24"/>
          <w:szCs w:val="24"/>
        </w:rPr>
      </w:pPr>
      <w:r w:rsidRPr="00293D24">
        <w:rPr>
          <w:rFonts w:ascii="Times New Roman" w:eastAsia="Calibri" w:hAnsi="Times New Roman" w:cs="Times New Roman"/>
          <w:sz w:val="24"/>
          <w:szCs w:val="24"/>
        </w:rPr>
        <w:t xml:space="preserve">Nadalje, 10. ožujka 2018.g. Boris Šavorić uputio je e-mail dužnosnici Martini Dalić, </w:t>
      </w:r>
      <w:r w:rsidRPr="00293D24">
        <w:rPr>
          <w:rFonts w:ascii="Times New Roman" w:hAnsi="Times New Roman" w:cs="Times New Roman"/>
          <w:sz w:val="24"/>
          <w:szCs w:val="24"/>
        </w:rPr>
        <w:t xml:space="preserve">Anti Ramljaku,  Tonćiju Koruniću, Branimiru Bricelju, Tomislavu Matiću, Zoranu Besaku, Matku Maraviću i Toniju Smrčeku u kojem navodi slijedeće: </w:t>
      </w:r>
      <w:r w:rsidRPr="00293D24">
        <w:rPr>
          <w:rFonts w:ascii="Times New Roman" w:eastAsia="Calibri" w:hAnsi="Times New Roman" w:cs="Times New Roman"/>
          <w:sz w:val="24"/>
          <w:szCs w:val="24"/>
        </w:rPr>
        <w:t xml:space="preserve"> </w:t>
      </w:r>
    </w:p>
    <w:p w14:paraId="18E621A7" w14:textId="43EA9116" w:rsidR="00B46F5E" w:rsidRPr="00293D24" w:rsidRDefault="00BB3294" w:rsidP="00425AB9">
      <w:pPr>
        <w:spacing w:before="240" w:after="0"/>
        <w:ind w:firstLine="708"/>
        <w:jc w:val="both"/>
        <w:rPr>
          <w:rFonts w:ascii="Times New Roman" w:eastAsia="Calibri" w:hAnsi="Times New Roman" w:cs="Times New Roman"/>
          <w:sz w:val="24"/>
          <w:szCs w:val="24"/>
        </w:rPr>
      </w:pPr>
      <w:r w:rsidRPr="00293D24">
        <w:rPr>
          <w:rFonts w:ascii="Times New Roman" w:eastAsia="Calibri" w:hAnsi="Times New Roman" w:cs="Times New Roman"/>
          <w:sz w:val="24"/>
          <w:szCs w:val="24"/>
        </w:rPr>
        <w:t>„</w:t>
      </w:r>
      <w:r w:rsidRPr="00293D24">
        <w:rPr>
          <w:rFonts w:ascii="Times New Roman" w:eastAsia="Calibri" w:hAnsi="Times New Roman" w:cs="Times New Roman"/>
          <w:i/>
          <w:sz w:val="24"/>
          <w:szCs w:val="24"/>
        </w:rPr>
        <w:t>Dragi svi. Kako sam vam bio spomenuo, mi smo unatrag par godina već nekoliko puta radili za VTB koji je financirao Borga sa gotovo 360 mil Eura, pa sam vam i spomenuo onaj dan da smo imali  u siječnju još, a i nedavno par conf call-ova sa White &amp; Case - odvjetnicima VTB-a, da su se raspitivali o uvjetima financiranja, stečaju, itd. Čak smo rekli da je VTB malo naivan i da se raspituje o osnovnim stvarima. Uglavnom, samo da vas obavijestim da nas je sinoć kontaktirao White &amp; Case i da ih je VTB angažirao da ih prate i zaštite, a mi ćemo lokalno po potrebi raditi za pitanja hrvatskog prava. To će kod nas raditi dvoje drugih odvjetnika, a kolega Toni i ja ćemo pratiti razvoj situacije. Nema nikakvog realnog razloga da im sada, nakon dvije godine suradnje, kažemo da imamo konflikt interesa. Toni i ja smo vam svima i dalje 24/7 na raspolaganju,</w:t>
      </w:r>
      <w:r w:rsidR="00EC3986" w:rsidRPr="00293D24">
        <w:rPr>
          <w:rFonts w:ascii="Times New Roman" w:eastAsia="Calibri" w:hAnsi="Times New Roman" w:cs="Times New Roman"/>
          <w:i/>
          <w:sz w:val="24"/>
          <w:szCs w:val="24"/>
        </w:rPr>
        <w:t xml:space="preserve"> vozimo sve isto kao i do sada.“</w:t>
      </w:r>
      <w:r w:rsidR="00EC3986" w:rsidRPr="00293D24">
        <w:rPr>
          <w:rFonts w:ascii="Times New Roman" w:eastAsia="Calibri" w:hAnsi="Times New Roman" w:cs="Times New Roman"/>
          <w:sz w:val="24"/>
          <w:szCs w:val="24"/>
        </w:rPr>
        <w:t>.</w:t>
      </w:r>
    </w:p>
    <w:p w14:paraId="18E621A9" w14:textId="77777777" w:rsidR="001D556B" w:rsidRPr="00293D24" w:rsidRDefault="00701F91" w:rsidP="00425AB9">
      <w:pPr>
        <w:spacing w:before="240" w:after="0"/>
        <w:ind w:firstLine="708"/>
        <w:jc w:val="both"/>
        <w:rPr>
          <w:rFonts w:ascii="Times New Roman" w:eastAsia="Calibri" w:hAnsi="Times New Roman" w:cs="Times New Roman"/>
          <w:sz w:val="24"/>
          <w:szCs w:val="24"/>
        </w:rPr>
      </w:pPr>
      <w:r w:rsidRPr="00293D24">
        <w:rPr>
          <w:rFonts w:ascii="Times New Roman" w:eastAsia="Calibri" w:hAnsi="Times New Roman" w:cs="Times New Roman"/>
          <w:sz w:val="24"/>
          <w:szCs w:val="24"/>
        </w:rPr>
        <w:t xml:space="preserve">U e-mail prijepisci od 10. ožujka 2017.g., u kojoj su sudjelovali Tonći Korunić, Boris Šavorić, dužnosnica Martina Dalić, Tomislav Matić, Ante Ramljak, Branimir Bricelj, Zoran Besak i Matko Maravić, </w:t>
      </w:r>
      <w:r w:rsidR="006D3A01" w:rsidRPr="00293D24">
        <w:rPr>
          <w:rFonts w:ascii="Times New Roman" w:eastAsia="Calibri" w:hAnsi="Times New Roman" w:cs="Times New Roman"/>
          <w:sz w:val="24"/>
          <w:szCs w:val="24"/>
        </w:rPr>
        <w:t>dužnosnica Martina Dalić i Tonći Korunić se obraćaju Borisu Šavoriću navodeći da piše „</w:t>
      </w:r>
      <w:r w:rsidR="006D3A01" w:rsidRPr="00293D24">
        <w:rPr>
          <w:rFonts w:ascii="Times New Roman" w:eastAsia="Calibri" w:hAnsi="Times New Roman" w:cs="Times New Roman"/>
          <w:i/>
          <w:sz w:val="24"/>
          <w:szCs w:val="24"/>
        </w:rPr>
        <w:t>Šavorićev zakon</w:t>
      </w:r>
      <w:r w:rsidR="006D3A01" w:rsidRPr="00293D24">
        <w:rPr>
          <w:rFonts w:ascii="Times New Roman" w:eastAsia="Calibri" w:hAnsi="Times New Roman" w:cs="Times New Roman"/>
          <w:sz w:val="24"/>
          <w:szCs w:val="24"/>
        </w:rPr>
        <w:t>“.</w:t>
      </w:r>
      <w:r w:rsidRPr="00293D24">
        <w:rPr>
          <w:rFonts w:ascii="Times New Roman" w:eastAsia="Calibri" w:hAnsi="Times New Roman" w:cs="Times New Roman"/>
          <w:sz w:val="24"/>
          <w:szCs w:val="24"/>
        </w:rPr>
        <w:t xml:space="preserve"> </w:t>
      </w:r>
      <w:r w:rsidR="00442B0F" w:rsidRPr="00293D24">
        <w:rPr>
          <w:rFonts w:ascii="Times New Roman" w:eastAsia="Calibri" w:hAnsi="Times New Roman" w:cs="Times New Roman"/>
          <w:sz w:val="24"/>
          <w:szCs w:val="24"/>
        </w:rPr>
        <w:t xml:space="preserve"> </w:t>
      </w:r>
    </w:p>
    <w:p w14:paraId="18E621AB" w14:textId="21079B34" w:rsidR="00205BF8" w:rsidRPr="00293D24" w:rsidRDefault="00205BF8" w:rsidP="00425AB9">
      <w:pPr>
        <w:spacing w:before="240" w:after="0"/>
        <w:ind w:firstLine="708"/>
        <w:jc w:val="both"/>
        <w:rPr>
          <w:rFonts w:ascii="Times New Roman" w:eastAsia="Calibri" w:hAnsi="Times New Roman" w:cs="Times New Roman"/>
          <w:i/>
          <w:sz w:val="24"/>
          <w:szCs w:val="24"/>
        </w:rPr>
      </w:pPr>
      <w:r w:rsidRPr="00293D24">
        <w:rPr>
          <w:rFonts w:ascii="Times New Roman" w:eastAsia="Calibri" w:hAnsi="Times New Roman" w:cs="Times New Roman"/>
          <w:sz w:val="24"/>
          <w:szCs w:val="24"/>
        </w:rPr>
        <w:t xml:space="preserve">U e-mail korespondenciji od 19. ožujka 2017.g., u kojoj su sudjelovali dužnosnica Martina Dalić, Toni Smrček, Tonći Korunić, Boris Šavorić, Matko Maravić, Ante Ramljak, Tomislav Matić, Branimir Bricelj i Zoran Besak, od strane Tonija Smrčeka upućena je poruka sadržaja: </w:t>
      </w:r>
      <w:r w:rsidR="00EC3986" w:rsidRPr="00293D24">
        <w:rPr>
          <w:rFonts w:ascii="Times New Roman" w:eastAsia="Calibri" w:hAnsi="Times New Roman" w:cs="Times New Roman"/>
          <w:sz w:val="24"/>
          <w:szCs w:val="24"/>
        </w:rPr>
        <w:t>„</w:t>
      </w:r>
      <w:r w:rsidRPr="00293D24">
        <w:rPr>
          <w:rFonts w:ascii="Times New Roman" w:eastAsia="Calibri" w:hAnsi="Times New Roman" w:cs="Times New Roman"/>
          <w:i/>
          <w:sz w:val="24"/>
          <w:szCs w:val="24"/>
        </w:rPr>
        <w:t>Poštovani svi, sukladno dogovoru u prilogu dostavljam prvi nacrt zakona radnog imena „Zakon o izvanrednoj upravi“. U nastavku par napomena s naše strane.  Prvo, ovaj nacrt zakona je pripremljen u izrazito kratkom roku te predstavlja samo radni dokument čiji je cilj izložiti ideju uređenja relevantne materije i osnovne konture postupka i pravnih učinaka. … Prije diskusije o samom tekstu nacrta  zakona, vrlo ćemo rado objasniti razloge zbog kojih smo se odlučiti krenuti u smjeru stvaranja posebnog stečajnog postupka za iznimno velike i sistemski bitne poduzetnike“</w:t>
      </w:r>
    </w:p>
    <w:p w14:paraId="18E621AC" w14:textId="77777777" w:rsidR="00205BF8" w:rsidRPr="00293D24" w:rsidRDefault="00205BF8" w:rsidP="00425AB9">
      <w:pPr>
        <w:spacing w:before="240" w:after="0"/>
        <w:jc w:val="both"/>
        <w:rPr>
          <w:rFonts w:ascii="Times New Roman" w:eastAsia="Calibri" w:hAnsi="Times New Roman" w:cs="Times New Roman"/>
          <w:sz w:val="24"/>
          <w:szCs w:val="24"/>
        </w:rPr>
      </w:pPr>
      <w:r w:rsidRPr="00293D24">
        <w:rPr>
          <w:rFonts w:ascii="Times New Roman" w:eastAsia="Calibri" w:hAnsi="Times New Roman" w:cs="Times New Roman"/>
          <w:sz w:val="24"/>
          <w:szCs w:val="24"/>
        </w:rPr>
        <w:lastRenderedPageBreak/>
        <w:t>Dužnosnica Martina Dalić uputila je slijedeći odgovor: „</w:t>
      </w:r>
      <w:r w:rsidRPr="00293D24">
        <w:rPr>
          <w:rFonts w:ascii="Times New Roman" w:eastAsia="Calibri" w:hAnsi="Times New Roman" w:cs="Times New Roman"/>
          <w:i/>
          <w:sz w:val="24"/>
          <w:szCs w:val="24"/>
        </w:rPr>
        <w:t>Hvala najljepša. Da li ja dobro pamtim ako računam da se svi zajedno vidimo večeras kod Tonća u 20:00? Martina</w:t>
      </w:r>
      <w:r w:rsidRPr="00293D24">
        <w:rPr>
          <w:rFonts w:ascii="Times New Roman" w:eastAsia="Calibri" w:hAnsi="Times New Roman" w:cs="Times New Roman"/>
          <w:sz w:val="24"/>
          <w:szCs w:val="24"/>
        </w:rPr>
        <w:t>“.</w:t>
      </w:r>
    </w:p>
    <w:p w14:paraId="18E621AD" w14:textId="24E38A11" w:rsidR="00205BF8" w:rsidRPr="00293D24" w:rsidRDefault="00205BF8" w:rsidP="00425AB9">
      <w:pPr>
        <w:spacing w:before="240" w:after="0"/>
        <w:jc w:val="both"/>
        <w:rPr>
          <w:rFonts w:ascii="Times New Roman" w:eastAsia="Calibri" w:hAnsi="Times New Roman" w:cs="Times New Roman"/>
          <w:sz w:val="24"/>
          <w:szCs w:val="24"/>
        </w:rPr>
      </w:pPr>
      <w:r w:rsidRPr="00293D24">
        <w:rPr>
          <w:rFonts w:ascii="Times New Roman" w:eastAsia="Calibri" w:hAnsi="Times New Roman" w:cs="Times New Roman"/>
          <w:sz w:val="24"/>
          <w:szCs w:val="24"/>
        </w:rPr>
        <w:tab/>
        <w:t>Iz ove korespondencije proizlazi da su prve verzije predmetnog zakona pisali odvjetnici Boris Šavorić i Toni Smrček, kao i da je 19. ožujka 2017.g. održan sastanak dužnosnice Martin</w:t>
      </w:r>
      <w:r w:rsidR="002C5E82" w:rsidRPr="00293D24">
        <w:rPr>
          <w:rFonts w:ascii="Times New Roman" w:eastAsia="Calibri" w:hAnsi="Times New Roman" w:cs="Times New Roman"/>
          <w:sz w:val="24"/>
          <w:szCs w:val="24"/>
        </w:rPr>
        <w:t>e</w:t>
      </w:r>
      <w:r w:rsidRPr="00293D24">
        <w:rPr>
          <w:rFonts w:ascii="Times New Roman" w:eastAsia="Calibri" w:hAnsi="Times New Roman" w:cs="Times New Roman"/>
          <w:sz w:val="24"/>
          <w:szCs w:val="24"/>
        </w:rPr>
        <w:t xml:space="preserve"> Dalić s osobama iz korespondencije u </w:t>
      </w:r>
      <w:r w:rsidR="002C5E82" w:rsidRPr="00293D24">
        <w:rPr>
          <w:rFonts w:ascii="Times New Roman" w:eastAsia="Calibri" w:hAnsi="Times New Roman" w:cs="Times New Roman"/>
          <w:sz w:val="24"/>
          <w:szCs w:val="24"/>
        </w:rPr>
        <w:t>prostori</w:t>
      </w:r>
      <w:r w:rsidR="00310536" w:rsidRPr="00293D24">
        <w:rPr>
          <w:rFonts w:ascii="Times New Roman" w:eastAsia="Calibri" w:hAnsi="Times New Roman" w:cs="Times New Roman"/>
          <w:sz w:val="24"/>
          <w:szCs w:val="24"/>
        </w:rPr>
        <w:t>ja</w:t>
      </w:r>
      <w:r w:rsidR="002C5E82" w:rsidRPr="00293D24">
        <w:rPr>
          <w:rFonts w:ascii="Times New Roman" w:eastAsia="Calibri" w:hAnsi="Times New Roman" w:cs="Times New Roman"/>
          <w:sz w:val="24"/>
          <w:szCs w:val="24"/>
        </w:rPr>
        <w:t>ma tvrtke INTERCAPITAL d.d.</w:t>
      </w:r>
    </w:p>
    <w:p w14:paraId="18E621AF" w14:textId="7FF6B3AF" w:rsidR="002C5E82" w:rsidRPr="00293D24" w:rsidRDefault="002C5E82" w:rsidP="00425AB9">
      <w:pPr>
        <w:spacing w:before="240" w:after="0"/>
        <w:jc w:val="both"/>
        <w:rPr>
          <w:rFonts w:ascii="Times New Roman" w:eastAsia="Calibri" w:hAnsi="Times New Roman" w:cs="Times New Roman"/>
          <w:sz w:val="24"/>
          <w:szCs w:val="24"/>
        </w:rPr>
      </w:pPr>
      <w:r w:rsidRPr="00293D24">
        <w:rPr>
          <w:rFonts w:ascii="Times New Roman" w:eastAsia="Calibri" w:hAnsi="Times New Roman" w:cs="Times New Roman"/>
          <w:sz w:val="24"/>
          <w:szCs w:val="24"/>
        </w:rPr>
        <w:tab/>
        <w:t>Nadalje, objavljen je e-mail od 22. ožujka 2017.g., upućen od strane Tonija Smrčeka dužnosnici Martini Dalić, Tonći</w:t>
      </w:r>
      <w:r w:rsidR="005C65BF" w:rsidRPr="00293D24">
        <w:rPr>
          <w:rFonts w:ascii="Times New Roman" w:eastAsia="Calibri" w:hAnsi="Times New Roman" w:cs="Times New Roman"/>
          <w:sz w:val="24"/>
          <w:szCs w:val="24"/>
        </w:rPr>
        <w:t>ju</w:t>
      </w:r>
      <w:r w:rsidRPr="00293D24">
        <w:rPr>
          <w:rFonts w:ascii="Times New Roman" w:eastAsia="Calibri" w:hAnsi="Times New Roman" w:cs="Times New Roman"/>
          <w:sz w:val="24"/>
          <w:szCs w:val="24"/>
        </w:rPr>
        <w:t xml:space="preserve"> Korunić</w:t>
      </w:r>
      <w:r w:rsidR="005C65BF" w:rsidRPr="00293D24">
        <w:rPr>
          <w:rFonts w:ascii="Times New Roman" w:eastAsia="Calibri" w:hAnsi="Times New Roman" w:cs="Times New Roman"/>
          <w:sz w:val="24"/>
          <w:szCs w:val="24"/>
        </w:rPr>
        <w:t>u</w:t>
      </w:r>
      <w:r w:rsidRPr="00293D24">
        <w:rPr>
          <w:rFonts w:ascii="Times New Roman" w:eastAsia="Calibri" w:hAnsi="Times New Roman" w:cs="Times New Roman"/>
          <w:sz w:val="24"/>
          <w:szCs w:val="24"/>
        </w:rPr>
        <w:t>, Boris</w:t>
      </w:r>
      <w:r w:rsidR="005C65BF" w:rsidRPr="00293D24">
        <w:rPr>
          <w:rFonts w:ascii="Times New Roman" w:eastAsia="Calibri" w:hAnsi="Times New Roman" w:cs="Times New Roman"/>
          <w:sz w:val="24"/>
          <w:szCs w:val="24"/>
        </w:rPr>
        <w:t>u</w:t>
      </w:r>
      <w:r w:rsidRPr="00293D24">
        <w:rPr>
          <w:rFonts w:ascii="Times New Roman" w:eastAsia="Calibri" w:hAnsi="Times New Roman" w:cs="Times New Roman"/>
          <w:sz w:val="24"/>
          <w:szCs w:val="24"/>
        </w:rPr>
        <w:t xml:space="preserve"> Šavorić</w:t>
      </w:r>
      <w:r w:rsidR="005C65BF" w:rsidRPr="00293D24">
        <w:rPr>
          <w:rFonts w:ascii="Times New Roman" w:eastAsia="Calibri" w:hAnsi="Times New Roman" w:cs="Times New Roman"/>
          <w:sz w:val="24"/>
          <w:szCs w:val="24"/>
        </w:rPr>
        <w:t>u</w:t>
      </w:r>
      <w:r w:rsidRPr="00293D24">
        <w:rPr>
          <w:rFonts w:ascii="Times New Roman" w:eastAsia="Calibri" w:hAnsi="Times New Roman" w:cs="Times New Roman"/>
          <w:sz w:val="24"/>
          <w:szCs w:val="24"/>
        </w:rPr>
        <w:t>, M</w:t>
      </w:r>
      <w:r w:rsidR="005C65BF" w:rsidRPr="00293D24">
        <w:rPr>
          <w:rFonts w:ascii="Times New Roman" w:eastAsia="Calibri" w:hAnsi="Times New Roman" w:cs="Times New Roman"/>
          <w:sz w:val="24"/>
          <w:szCs w:val="24"/>
        </w:rPr>
        <w:t>atku</w:t>
      </w:r>
      <w:r w:rsidRPr="00293D24">
        <w:rPr>
          <w:rFonts w:ascii="Times New Roman" w:eastAsia="Calibri" w:hAnsi="Times New Roman" w:cs="Times New Roman"/>
          <w:sz w:val="24"/>
          <w:szCs w:val="24"/>
        </w:rPr>
        <w:t xml:space="preserve"> Maravić</w:t>
      </w:r>
      <w:r w:rsidR="005C65BF" w:rsidRPr="00293D24">
        <w:rPr>
          <w:rFonts w:ascii="Times New Roman" w:eastAsia="Calibri" w:hAnsi="Times New Roman" w:cs="Times New Roman"/>
          <w:sz w:val="24"/>
          <w:szCs w:val="24"/>
        </w:rPr>
        <w:t>u</w:t>
      </w:r>
      <w:r w:rsidRPr="00293D24">
        <w:rPr>
          <w:rFonts w:ascii="Times New Roman" w:eastAsia="Calibri" w:hAnsi="Times New Roman" w:cs="Times New Roman"/>
          <w:sz w:val="24"/>
          <w:szCs w:val="24"/>
        </w:rPr>
        <w:t>, A</w:t>
      </w:r>
      <w:r w:rsidR="005C65BF" w:rsidRPr="00293D24">
        <w:rPr>
          <w:rFonts w:ascii="Times New Roman" w:eastAsia="Calibri" w:hAnsi="Times New Roman" w:cs="Times New Roman"/>
          <w:sz w:val="24"/>
          <w:szCs w:val="24"/>
        </w:rPr>
        <w:t>nti</w:t>
      </w:r>
      <w:r w:rsidRPr="00293D24">
        <w:rPr>
          <w:rFonts w:ascii="Times New Roman" w:eastAsia="Calibri" w:hAnsi="Times New Roman" w:cs="Times New Roman"/>
          <w:sz w:val="24"/>
          <w:szCs w:val="24"/>
        </w:rPr>
        <w:t xml:space="preserve"> Ramljak</w:t>
      </w:r>
      <w:r w:rsidR="005C65BF" w:rsidRPr="00293D24">
        <w:rPr>
          <w:rFonts w:ascii="Times New Roman" w:eastAsia="Calibri" w:hAnsi="Times New Roman" w:cs="Times New Roman"/>
          <w:sz w:val="24"/>
          <w:szCs w:val="24"/>
        </w:rPr>
        <w:t>u</w:t>
      </w:r>
      <w:r w:rsidRPr="00293D24">
        <w:rPr>
          <w:rFonts w:ascii="Times New Roman" w:eastAsia="Calibri" w:hAnsi="Times New Roman" w:cs="Times New Roman"/>
          <w:sz w:val="24"/>
          <w:szCs w:val="24"/>
        </w:rPr>
        <w:t>, Tomislav</w:t>
      </w:r>
      <w:r w:rsidR="005C65BF" w:rsidRPr="00293D24">
        <w:rPr>
          <w:rFonts w:ascii="Times New Roman" w:eastAsia="Calibri" w:hAnsi="Times New Roman" w:cs="Times New Roman"/>
          <w:sz w:val="24"/>
          <w:szCs w:val="24"/>
        </w:rPr>
        <w:t>u</w:t>
      </w:r>
      <w:r w:rsidRPr="00293D24">
        <w:rPr>
          <w:rFonts w:ascii="Times New Roman" w:eastAsia="Calibri" w:hAnsi="Times New Roman" w:cs="Times New Roman"/>
          <w:sz w:val="24"/>
          <w:szCs w:val="24"/>
        </w:rPr>
        <w:t xml:space="preserve"> Matić</w:t>
      </w:r>
      <w:r w:rsidR="005C65BF" w:rsidRPr="00293D24">
        <w:rPr>
          <w:rFonts w:ascii="Times New Roman" w:eastAsia="Calibri" w:hAnsi="Times New Roman" w:cs="Times New Roman"/>
          <w:sz w:val="24"/>
          <w:szCs w:val="24"/>
        </w:rPr>
        <w:t xml:space="preserve">u i </w:t>
      </w:r>
      <w:r w:rsidRPr="00293D24">
        <w:rPr>
          <w:rFonts w:ascii="Times New Roman" w:eastAsia="Calibri" w:hAnsi="Times New Roman" w:cs="Times New Roman"/>
          <w:sz w:val="24"/>
          <w:szCs w:val="24"/>
        </w:rPr>
        <w:t xml:space="preserve"> Branimir</w:t>
      </w:r>
      <w:r w:rsidR="005C65BF" w:rsidRPr="00293D24">
        <w:rPr>
          <w:rFonts w:ascii="Times New Roman" w:eastAsia="Calibri" w:hAnsi="Times New Roman" w:cs="Times New Roman"/>
          <w:sz w:val="24"/>
          <w:szCs w:val="24"/>
        </w:rPr>
        <w:t>u</w:t>
      </w:r>
      <w:r w:rsidRPr="00293D24">
        <w:rPr>
          <w:rFonts w:ascii="Times New Roman" w:eastAsia="Calibri" w:hAnsi="Times New Roman" w:cs="Times New Roman"/>
          <w:sz w:val="24"/>
          <w:szCs w:val="24"/>
        </w:rPr>
        <w:t xml:space="preserve"> Bricelj</w:t>
      </w:r>
      <w:r w:rsidR="005C65BF" w:rsidRPr="00293D24">
        <w:rPr>
          <w:rFonts w:ascii="Times New Roman" w:eastAsia="Calibri" w:hAnsi="Times New Roman" w:cs="Times New Roman"/>
          <w:sz w:val="24"/>
          <w:szCs w:val="24"/>
        </w:rPr>
        <w:t>u</w:t>
      </w:r>
      <w:r w:rsidRPr="00293D24">
        <w:rPr>
          <w:rFonts w:ascii="Times New Roman" w:eastAsia="Calibri" w:hAnsi="Times New Roman" w:cs="Times New Roman"/>
          <w:sz w:val="24"/>
          <w:szCs w:val="24"/>
        </w:rPr>
        <w:t xml:space="preserve">. U samom tekstu e-maila navodi se da se dostavlja dorađena verzija zakona te su istaknute značajnije izmjene u natuknicama, među kojima stoji i </w:t>
      </w:r>
      <w:r w:rsidR="000F1D43" w:rsidRPr="00293D24">
        <w:rPr>
          <w:rFonts w:ascii="Times New Roman" w:eastAsia="Calibri" w:hAnsi="Times New Roman" w:cs="Times New Roman"/>
          <w:sz w:val="24"/>
          <w:szCs w:val="24"/>
        </w:rPr>
        <w:t xml:space="preserve">slijedeća: </w:t>
      </w:r>
    </w:p>
    <w:p w14:paraId="18E621B0" w14:textId="77B7B6E6" w:rsidR="002C5E82" w:rsidRPr="00293D24" w:rsidRDefault="00EC3986" w:rsidP="00425AB9">
      <w:pPr>
        <w:spacing w:before="240" w:after="0"/>
        <w:jc w:val="both"/>
        <w:rPr>
          <w:rFonts w:ascii="Times New Roman" w:eastAsia="Calibri" w:hAnsi="Times New Roman" w:cs="Times New Roman"/>
          <w:sz w:val="24"/>
          <w:szCs w:val="24"/>
        </w:rPr>
      </w:pPr>
      <w:r w:rsidRPr="00293D24">
        <w:rPr>
          <w:rFonts w:ascii="Times New Roman" w:eastAsia="Calibri" w:hAnsi="Times New Roman" w:cs="Times New Roman"/>
          <w:i/>
          <w:sz w:val="24"/>
          <w:szCs w:val="24"/>
        </w:rPr>
        <w:t>„</w:t>
      </w:r>
      <w:r w:rsidR="000F1D43" w:rsidRPr="00293D24">
        <w:rPr>
          <w:rFonts w:ascii="Times New Roman" w:eastAsia="Calibri" w:hAnsi="Times New Roman" w:cs="Times New Roman"/>
          <w:i/>
          <w:sz w:val="24"/>
          <w:szCs w:val="24"/>
        </w:rPr>
        <w:t>Članak 34 - povjerenik mora prilikom izrade plana angažirati ugledne savjetnike.</w:t>
      </w:r>
      <w:r w:rsidRPr="00293D24">
        <w:rPr>
          <w:rFonts w:ascii="Times New Roman" w:eastAsia="Calibri" w:hAnsi="Times New Roman" w:cs="Times New Roman"/>
          <w:i/>
          <w:sz w:val="24"/>
          <w:szCs w:val="24"/>
        </w:rPr>
        <w:t>“</w:t>
      </w:r>
      <w:r w:rsidRPr="00293D24">
        <w:rPr>
          <w:rFonts w:ascii="Times New Roman" w:eastAsia="Calibri" w:hAnsi="Times New Roman" w:cs="Times New Roman"/>
          <w:sz w:val="24"/>
          <w:szCs w:val="24"/>
        </w:rPr>
        <w:t>.</w:t>
      </w:r>
    </w:p>
    <w:p w14:paraId="18E621B2" w14:textId="5DF07F6D" w:rsidR="000F1D43" w:rsidRPr="00293D24" w:rsidRDefault="000F1D43" w:rsidP="00425AB9">
      <w:pPr>
        <w:spacing w:before="240" w:after="0"/>
        <w:ind w:firstLine="708"/>
        <w:jc w:val="both"/>
        <w:rPr>
          <w:rFonts w:ascii="Times New Roman" w:eastAsia="Calibri" w:hAnsi="Times New Roman" w:cs="Times New Roman"/>
          <w:sz w:val="24"/>
          <w:szCs w:val="24"/>
        </w:rPr>
      </w:pPr>
      <w:r w:rsidRPr="00293D24">
        <w:rPr>
          <w:rFonts w:ascii="Times New Roman" w:eastAsia="Calibri" w:hAnsi="Times New Roman" w:cs="Times New Roman"/>
          <w:sz w:val="24"/>
          <w:szCs w:val="24"/>
        </w:rPr>
        <w:t>Nadalje, objavljeno je da je dužnosnica Martina Dalić 23. ožujka 2017.g. predmetnoj grupi ljudi uputila e-mail kojim ih poziva na još jedan sastanak s predsjednikom Vlade Republike Hrvatske slijedećeg sadržaja: „</w:t>
      </w:r>
      <w:r w:rsidRPr="00293D24">
        <w:rPr>
          <w:rFonts w:ascii="Times New Roman" w:eastAsia="Calibri" w:hAnsi="Times New Roman" w:cs="Times New Roman"/>
          <w:i/>
          <w:sz w:val="24"/>
          <w:szCs w:val="24"/>
        </w:rPr>
        <w:t>Ja sam upravo razgovarala s Poletaevim. Kredita u ovim okolnostima neće biti. Sve se oči lagano okreću prema nama. PM će javiti vrijeme za današnji sastanak. Molim vas računajte danas poslijepodne. M</w:t>
      </w:r>
      <w:r w:rsidR="00EC3986" w:rsidRPr="00293D24">
        <w:rPr>
          <w:rFonts w:ascii="Times New Roman" w:eastAsia="Calibri" w:hAnsi="Times New Roman" w:cs="Times New Roman"/>
          <w:i/>
          <w:sz w:val="24"/>
          <w:szCs w:val="24"/>
        </w:rPr>
        <w:t xml:space="preserve"> </w:t>
      </w:r>
      <w:r w:rsidRPr="00293D24">
        <w:rPr>
          <w:rFonts w:ascii="Times New Roman" w:eastAsia="Calibri" w:hAnsi="Times New Roman" w:cs="Times New Roman"/>
          <w:sz w:val="24"/>
          <w:szCs w:val="24"/>
        </w:rPr>
        <w:t>“</w:t>
      </w:r>
      <w:r w:rsidR="005C65BF" w:rsidRPr="00293D24">
        <w:rPr>
          <w:rFonts w:ascii="Times New Roman" w:eastAsia="Calibri" w:hAnsi="Times New Roman" w:cs="Times New Roman"/>
          <w:sz w:val="24"/>
          <w:szCs w:val="24"/>
        </w:rPr>
        <w:t>.</w:t>
      </w:r>
    </w:p>
    <w:p w14:paraId="18E621B4" w14:textId="6E556BC3" w:rsidR="000F1D43" w:rsidRPr="00293D24" w:rsidRDefault="000F1D43" w:rsidP="00425AB9">
      <w:pPr>
        <w:spacing w:before="240" w:after="0"/>
        <w:ind w:firstLine="708"/>
        <w:jc w:val="both"/>
        <w:rPr>
          <w:rFonts w:ascii="Times New Roman" w:eastAsia="Calibri" w:hAnsi="Times New Roman" w:cs="Times New Roman"/>
          <w:sz w:val="24"/>
          <w:szCs w:val="24"/>
        </w:rPr>
      </w:pPr>
      <w:r w:rsidRPr="00293D24">
        <w:rPr>
          <w:rFonts w:ascii="Times New Roman" w:eastAsia="Calibri" w:hAnsi="Times New Roman" w:cs="Times New Roman"/>
          <w:sz w:val="24"/>
          <w:szCs w:val="24"/>
        </w:rPr>
        <w:t>Dužnosnica Martina Dalić uputila je 24. ožujka 2017.g. e-mail Borisu Šavoriću, Tonćiju Koruniću, Toniju Smrčeku, Matku Maraviću, Anti Ramljaku, Tomislavu Matiću i Zoranu Besaku slijedećeg sadržaja:</w:t>
      </w:r>
      <w:r w:rsidRPr="00293D24">
        <w:rPr>
          <w:rFonts w:ascii="Times New Roman" w:eastAsia="Calibri" w:hAnsi="Times New Roman" w:cs="Times New Roman"/>
          <w:sz w:val="24"/>
          <w:szCs w:val="24"/>
        </w:rPr>
        <w:tab/>
        <w:t>„</w:t>
      </w:r>
      <w:r w:rsidRPr="00293D24">
        <w:rPr>
          <w:rFonts w:ascii="Times New Roman" w:eastAsia="Calibri" w:hAnsi="Times New Roman" w:cs="Times New Roman"/>
          <w:i/>
          <w:sz w:val="24"/>
          <w:szCs w:val="24"/>
        </w:rPr>
        <w:t xml:space="preserve">Predlažem da se sutra nađemo u 16 sati u uredu Šavorić i partneri kako bismo zajednički još detaljno prošli kod zakon. Termin i mjesto dogovoreni su s Borisom Šavorićem </w:t>
      </w:r>
      <w:r w:rsidRPr="00293D24">
        <w:rPr>
          <w:rFonts w:ascii="Segoe UI Symbol" w:eastAsia="Calibri" w:hAnsi="Segoe UI Symbol" w:cs="Segoe UI Symbol"/>
          <w:i/>
          <w:sz w:val="24"/>
          <w:szCs w:val="24"/>
        </w:rPr>
        <w:t>😊</w:t>
      </w:r>
      <w:r w:rsidRPr="00293D24">
        <w:rPr>
          <w:rFonts w:ascii="Times New Roman" w:eastAsia="Calibri" w:hAnsi="Times New Roman" w:cs="Times New Roman"/>
          <w:i/>
          <w:sz w:val="24"/>
          <w:szCs w:val="24"/>
        </w:rPr>
        <w:t>. Nadam se da svi možete. Cilj nam je završiti do 19. Nadam se da svi možete. Martina</w:t>
      </w:r>
      <w:r w:rsidRPr="00293D24">
        <w:rPr>
          <w:rFonts w:ascii="Times New Roman" w:eastAsia="Calibri" w:hAnsi="Times New Roman" w:cs="Times New Roman"/>
          <w:sz w:val="24"/>
          <w:szCs w:val="24"/>
        </w:rPr>
        <w:t>“</w:t>
      </w:r>
      <w:r w:rsidR="00EC3986" w:rsidRPr="00293D24">
        <w:rPr>
          <w:rFonts w:ascii="Times New Roman" w:eastAsia="Calibri" w:hAnsi="Times New Roman" w:cs="Times New Roman"/>
          <w:sz w:val="24"/>
          <w:szCs w:val="24"/>
        </w:rPr>
        <w:t>.</w:t>
      </w:r>
    </w:p>
    <w:p w14:paraId="18E621B6" w14:textId="5AB8C963" w:rsidR="006B0D30" w:rsidRPr="00293D24" w:rsidRDefault="006B0D30" w:rsidP="00425AB9">
      <w:pPr>
        <w:spacing w:before="240" w:after="0"/>
        <w:ind w:firstLine="708"/>
        <w:jc w:val="both"/>
        <w:rPr>
          <w:rFonts w:ascii="Times New Roman" w:eastAsia="Calibri" w:hAnsi="Times New Roman" w:cs="Times New Roman"/>
          <w:sz w:val="24"/>
          <w:szCs w:val="24"/>
        </w:rPr>
      </w:pPr>
      <w:r w:rsidRPr="00293D24">
        <w:rPr>
          <w:rFonts w:ascii="Times New Roman" w:eastAsia="Calibri" w:hAnsi="Times New Roman" w:cs="Times New Roman"/>
          <w:sz w:val="24"/>
          <w:szCs w:val="24"/>
        </w:rPr>
        <w:t>Nadalje, objavljen je e-mail koji je 28. ožujka 2017.g. Boris Šavorić poslao dužnosnici Martini Dalić, Anti Ramljaku, Tomislavu Matiću, Branimiru Bricelju i Toniju Smrčeku u kojem se navodi da je u prilogu „6. verzija lexa“. U tekstu ovog e-mala stoji:  „</w:t>
      </w:r>
      <w:r w:rsidRPr="00293D24">
        <w:rPr>
          <w:rFonts w:ascii="Times New Roman" w:eastAsia="Calibri" w:hAnsi="Times New Roman" w:cs="Times New Roman"/>
          <w:i/>
          <w:sz w:val="24"/>
          <w:szCs w:val="24"/>
        </w:rPr>
        <w:t>Dragi svi, u prilogu šaljem novu verziju nacrta Zakona, … Sve jučerašnje zaključke sam unio, molim vas da obratite pažnju na:  1. NASLOV: izabrat će ga gđa. Martina po svom nahođenju i političkim prilikama. Za sada sam interno dokument nazvao 'situacija' :) mada nije vrijeme za šalu. U samom tekstu ostaje ili izvanredna uprava ili predstečaj sistemski značajnih poduzetnika (trgovačkih društava).   2. Sada više ne odlučuje Vlada da li su uvjeti ispunjeni, već sud odnosno bolje reći sam Zakon to kazuje, a Vlada u roku od 2 dana donosi Odluku o imenovanju povjerenika, vidi sadašnji članak 24.</w:t>
      </w:r>
      <w:r w:rsidR="00EC3986" w:rsidRPr="00293D24">
        <w:rPr>
          <w:rFonts w:ascii="Times New Roman" w:eastAsia="Calibri" w:hAnsi="Times New Roman" w:cs="Times New Roman"/>
          <w:sz w:val="24"/>
          <w:szCs w:val="24"/>
        </w:rPr>
        <w:t xml:space="preserve"> </w:t>
      </w:r>
      <w:r w:rsidRPr="00293D24">
        <w:rPr>
          <w:rFonts w:ascii="Times New Roman" w:eastAsia="Calibri" w:hAnsi="Times New Roman" w:cs="Times New Roman"/>
          <w:sz w:val="24"/>
          <w:szCs w:val="24"/>
        </w:rPr>
        <w:t>…</w:t>
      </w:r>
      <w:r w:rsidR="00EC3986" w:rsidRPr="00293D24">
        <w:rPr>
          <w:rFonts w:ascii="Times New Roman" w:eastAsia="Calibri" w:hAnsi="Times New Roman" w:cs="Times New Roman"/>
          <w:sz w:val="24"/>
          <w:szCs w:val="24"/>
        </w:rPr>
        <w:t>“.</w:t>
      </w:r>
    </w:p>
    <w:p w14:paraId="18E621B8" w14:textId="77777777" w:rsidR="007F334D" w:rsidRPr="00293D24" w:rsidRDefault="006B0D30" w:rsidP="00425AB9">
      <w:pPr>
        <w:spacing w:before="240" w:after="0"/>
        <w:ind w:firstLine="708"/>
        <w:jc w:val="both"/>
        <w:rPr>
          <w:rFonts w:ascii="Times New Roman" w:eastAsia="Calibri" w:hAnsi="Times New Roman" w:cs="Times New Roman"/>
          <w:sz w:val="24"/>
          <w:szCs w:val="24"/>
        </w:rPr>
      </w:pPr>
      <w:r w:rsidRPr="00293D24">
        <w:rPr>
          <w:rFonts w:ascii="Times New Roman" w:eastAsia="Calibri" w:hAnsi="Times New Roman" w:cs="Times New Roman"/>
          <w:sz w:val="24"/>
          <w:szCs w:val="24"/>
        </w:rPr>
        <w:t xml:space="preserve">Nadalje, iz objavljenih elektroničkih poruka proizlazi da je 27. </w:t>
      </w:r>
      <w:r w:rsidR="007F334D" w:rsidRPr="00293D24">
        <w:rPr>
          <w:rFonts w:ascii="Times New Roman" w:eastAsia="Calibri" w:hAnsi="Times New Roman" w:cs="Times New Roman"/>
          <w:sz w:val="24"/>
          <w:szCs w:val="24"/>
        </w:rPr>
        <w:t>ožujka</w:t>
      </w:r>
      <w:r w:rsidRPr="00293D24">
        <w:rPr>
          <w:rFonts w:ascii="Times New Roman" w:eastAsia="Calibri" w:hAnsi="Times New Roman" w:cs="Times New Roman"/>
          <w:sz w:val="24"/>
          <w:szCs w:val="24"/>
        </w:rPr>
        <w:t xml:space="preserve"> 2017.g. Ante Ramljak uputio tada postojeću verziju nacrta predmetnog zakona na mišljenje prof.dr.sc. Petru Miladinu te da je o istom upitu obaviještena dužnosnica Sanja Mišević, državna tajnica u Ministarstvu pravosuđa. U predmetnim člancima portala </w:t>
      </w:r>
      <w:r w:rsidRPr="00293D24">
        <w:rPr>
          <w:rFonts w:ascii="Times New Roman" w:eastAsia="Calibri" w:hAnsi="Times New Roman" w:cs="Times New Roman"/>
          <w:i/>
          <w:sz w:val="24"/>
          <w:szCs w:val="24"/>
        </w:rPr>
        <w:t xml:space="preserve">indeks.hr </w:t>
      </w:r>
      <w:r w:rsidRPr="00293D24">
        <w:rPr>
          <w:rFonts w:ascii="Times New Roman" w:eastAsia="Calibri" w:hAnsi="Times New Roman" w:cs="Times New Roman"/>
          <w:sz w:val="24"/>
          <w:szCs w:val="24"/>
        </w:rPr>
        <w:t xml:space="preserve">objavljen je cjelokupni tekst mišljenja profesora Petra Miladina, za koji se navodi da je </w:t>
      </w:r>
      <w:r w:rsidR="007F334D" w:rsidRPr="00293D24">
        <w:rPr>
          <w:rFonts w:ascii="Times New Roman" w:eastAsia="Calibri" w:hAnsi="Times New Roman" w:cs="Times New Roman"/>
          <w:sz w:val="24"/>
          <w:szCs w:val="24"/>
        </w:rPr>
        <w:t xml:space="preserve">upućeno Anti Ramljaku i Sanji </w:t>
      </w:r>
      <w:r w:rsidR="007F334D" w:rsidRPr="00293D24">
        <w:rPr>
          <w:rFonts w:ascii="Times New Roman" w:eastAsia="Calibri" w:hAnsi="Times New Roman" w:cs="Times New Roman"/>
          <w:sz w:val="24"/>
          <w:szCs w:val="24"/>
        </w:rPr>
        <w:lastRenderedPageBreak/>
        <w:t>Mišević 28. ožujka 2017.g. U obimnom mišljenju profesora Petra Miladina istaknute su mnoge primjedbe nacrtu predmetnog Zakona, od kojih se mogu istaknuti slijedeći citati:</w:t>
      </w:r>
    </w:p>
    <w:p w14:paraId="18E621B9" w14:textId="1AF0B666" w:rsidR="000F1D43" w:rsidRPr="00293D24" w:rsidRDefault="00670CA5" w:rsidP="00425AB9">
      <w:pPr>
        <w:spacing w:before="240" w:after="0"/>
        <w:ind w:firstLine="708"/>
        <w:jc w:val="both"/>
        <w:rPr>
          <w:rFonts w:ascii="Times New Roman" w:eastAsia="Calibri" w:hAnsi="Times New Roman" w:cs="Times New Roman"/>
          <w:i/>
          <w:sz w:val="24"/>
          <w:szCs w:val="24"/>
        </w:rPr>
      </w:pPr>
      <w:r>
        <w:rPr>
          <w:rFonts w:ascii="Times New Roman" w:eastAsia="Calibri" w:hAnsi="Times New Roman" w:cs="Times New Roman"/>
          <w:sz w:val="24"/>
          <w:szCs w:val="24"/>
        </w:rPr>
        <w:t>„</w:t>
      </w:r>
      <w:r w:rsidR="007F334D" w:rsidRPr="00293D24">
        <w:rPr>
          <w:rFonts w:ascii="Times New Roman" w:eastAsia="Calibri" w:hAnsi="Times New Roman" w:cs="Times New Roman"/>
          <w:i/>
          <w:sz w:val="24"/>
          <w:szCs w:val="24"/>
        </w:rPr>
        <w:t>Izuzetno je sporno tko imenuje izvanrednog povjerenika. … Izuzetno je sporno i to što za propuste izvanrednog povjerenika u konačnici odgovara Republika Hrvatska. Vjerovnici kvalificiranog dužnika time dobivaju ničim izazvani novog solventnog dužnika. Dolazi do velikog raskoraka u odnosu na Stečajni zakon, budući da za propuste stečajnog upravitelja Republika Hrvatska ne odgovara. Odgovornost Republike Hrvatske pojačana je tim više, što ona odgovara i u slučaju da se ispusti odredba čl. 10., st. 3. Nacrta zakona. Republika Hrvatska nije naime kadra isključiti niti ograničiti svoju odgovornost za propuste izvanrednog povjerenika budući da ga prema Nacrtu zakona ona u konačnici predlaže sudu koji ga potom imenuje. … Republika Hrvatska time intervenira u korporacijske odnose kvalificiranog dužnika, budući da prestaju mandati i ugovori članova uprave kvalificiranog dužnika. Postavlja se pitanje tko snosi odgovornost za štetu koja nastane kvalificiranom dužniku zbog prestanka ugovora koji su članovi uprave kvalificiranog dužnika sklopili s društvom. Potencijalno je moguća odgovornost Republike Hrvatske za štetu do koje će doći prestankom ugovora članova uprave kvalificiranog dužnika…</w:t>
      </w:r>
    </w:p>
    <w:p w14:paraId="18E621BA" w14:textId="77777777" w:rsidR="007F334D" w:rsidRPr="00293D24" w:rsidRDefault="007F334D" w:rsidP="00425AB9">
      <w:pPr>
        <w:spacing w:before="240" w:after="0"/>
        <w:jc w:val="both"/>
        <w:rPr>
          <w:rFonts w:ascii="Times New Roman" w:eastAsia="Calibri" w:hAnsi="Times New Roman" w:cs="Times New Roman"/>
          <w:i/>
          <w:sz w:val="24"/>
          <w:szCs w:val="24"/>
        </w:rPr>
      </w:pPr>
      <w:r w:rsidRPr="00293D24">
        <w:rPr>
          <w:rFonts w:ascii="Times New Roman" w:eastAsia="Calibri" w:hAnsi="Times New Roman" w:cs="Times New Roman"/>
          <w:i/>
          <w:sz w:val="24"/>
          <w:szCs w:val="24"/>
        </w:rPr>
        <w:t>… Postoji veliki rizik od zlouporabe – s obzirom da Povjerenik može prenijeti svoje ovlasti na druge osobe, pritom nije jasno pod kojim uvjetima i koje ovlasti…</w:t>
      </w:r>
    </w:p>
    <w:p w14:paraId="18E621BB" w14:textId="77777777" w:rsidR="007F334D" w:rsidRPr="00293D24" w:rsidRDefault="007F334D" w:rsidP="00425AB9">
      <w:pPr>
        <w:spacing w:before="240" w:after="0"/>
        <w:jc w:val="both"/>
        <w:rPr>
          <w:rFonts w:ascii="Times New Roman" w:eastAsia="Calibri" w:hAnsi="Times New Roman" w:cs="Times New Roman"/>
          <w:i/>
          <w:sz w:val="24"/>
          <w:szCs w:val="24"/>
        </w:rPr>
      </w:pPr>
      <w:r w:rsidRPr="00293D24">
        <w:rPr>
          <w:rFonts w:ascii="Times New Roman" w:eastAsia="Calibri" w:hAnsi="Times New Roman" w:cs="Times New Roman"/>
          <w:i/>
          <w:sz w:val="24"/>
          <w:szCs w:val="24"/>
        </w:rPr>
        <w:t>… Izuzetno je ustavnopravno problematično i to što vjerovnici kvalificiranog dužnika nemaju nikakvu izravnu kontrolu nad radom izvanrednog povjerenika. To je ključno slabljenje pravnog položaja vjerovnika u odnosu na položaj koji oni imaju u SZ….</w:t>
      </w:r>
    </w:p>
    <w:p w14:paraId="18E621BC" w14:textId="77777777" w:rsidR="007F334D" w:rsidRPr="00293D24" w:rsidRDefault="007F334D" w:rsidP="00425AB9">
      <w:pPr>
        <w:spacing w:before="240" w:after="0"/>
        <w:jc w:val="both"/>
        <w:rPr>
          <w:rFonts w:ascii="Times New Roman" w:eastAsia="Calibri" w:hAnsi="Times New Roman" w:cs="Times New Roman"/>
          <w:i/>
          <w:sz w:val="24"/>
          <w:szCs w:val="24"/>
        </w:rPr>
      </w:pPr>
      <w:r w:rsidRPr="00293D24">
        <w:rPr>
          <w:rFonts w:ascii="Times New Roman" w:eastAsia="Calibri" w:hAnsi="Times New Roman" w:cs="Times New Roman"/>
          <w:i/>
          <w:sz w:val="24"/>
          <w:szCs w:val="24"/>
        </w:rPr>
        <w:t>… Rizik od ovlasti Povjerenika budući da je ovlašten pokrenuti postupak pobijanja pravnih radnji dužnika prema svojoj diskrecijskoj ocjeni ako smatra da su potrebne radi ispunjavanja ciljeva postupka. … Republika Hrvatska u konačnici snosi odgovornost za štetu zbog takvih samovoljnih postupaka izvanrednog povjerenika…</w:t>
      </w:r>
    </w:p>
    <w:p w14:paraId="18E621BD" w14:textId="2B476130" w:rsidR="007F334D" w:rsidRPr="00293D24" w:rsidRDefault="007F334D" w:rsidP="00425AB9">
      <w:pPr>
        <w:spacing w:before="240" w:after="0"/>
        <w:jc w:val="both"/>
        <w:rPr>
          <w:rFonts w:ascii="Times New Roman" w:eastAsia="Calibri" w:hAnsi="Times New Roman" w:cs="Times New Roman"/>
          <w:sz w:val="24"/>
          <w:szCs w:val="24"/>
        </w:rPr>
      </w:pPr>
      <w:r w:rsidRPr="00293D24">
        <w:rPr>
          <w:rFonts w:ascii="Times New Roman" w:eastAsia="Calibri" w:hAnsi="Times New Roman" w:cs="Times New Roman"/>
          <w:i/>
          <w:sz w:val="24"/>
          <w:szCs w:val="24"/>
        </w:rPr>
        <w:t>…Dvojbene su, u svakom slučaju, većine kojima se usvaja nagodba. Prema nacrtu zakona posrijedi je dvostruko manja većina kojom se takva nagodba prihvaća od većine koje su propisane za prihvaćanje stečajnog plana i predstečajne nagodbe</w:t>
      </w:r>
      <w:r w:rsidR="00EC3986" w:rsidRPr="00293D24">
        <w:rPr>
          <w:rFonts w:ascii="Times New Roman" w:eastAsia="Calibri" w:hAnsi="Times New Roman" w:cs="Times New Roman"/>
          <w:i/>
          <w:sz w:val="24"/>
          <w:szCs w:val="24"/>
        </w:rPr>
        <w:t>.“</w:t>
      </w:r>
      <w:r w:rsidR="00EC3986" w:rsidRPr="00293D24">
        <w:rPr>
          <w:rFonts w:ascii="Times New Roman" w:eastAsia="Calibri" w:hAnsi="Times New Roman" w:cs="Times New Roman"/>
          <w:sz w:val="24"/>
          <w:szCs w:val="24"/>
        </w:rPr>
        <w:t>.</w:t>
      </w:r>
      <w:r w:rsidRPr="00293D24">
        <w:rPr>
          <w:rFonts w:ascii="Times New Roman" w:eastAsia="Calibri" w:hAnsi="Times New Roman" w:cs="Times New Roman"/>
          <w:i/>
          <w:sz w:val="24"/>
          <w:szCs w:val="24"/>
        </w:rPr>
        <w:tab/>
      </w:r>
    </w:p>
    <w:p w14:paraId="18E621BF" w14:textId="77777777" w:rsidR="00205BF8" w:rsidRPr="00293D24" w:rsidRDefault="006F5127" w:rsidP="00425AB9">
      <w:pPr>
        <w:spacing w:before="240" w:after="0"/>
        <w:ind w:firstLine="708"/>
        <w:jc w:val="both"/>
        <w:rPr>
          <w:rFonts w:ascii="Times New Roman" w:eastAsia="Calibri" w:hAnsi="Times New Roman" w:cs="Times New Roman"/>
          <w:sz w:val="24"/>
          <w:szCs w:val="24"/>
        </w:rPr>
      </w:pPr>
      <w:r w:rsidRPr="00293D24">
        <w:rPr>
          <w:rFonts w:ascii="Times New Roman" w:eastAsia="Calibri" w:hAnsi="Times New Roman" w:cs="Times New Roman"/>
          <w:sz w:val="24"/>
          <w:szCs w:val="24"/>
        </w:rPr>
        <w:t xml:space="preserve">Nadalje, objavljen je e-mail koji je kasnije 28. ožujka 2017.g. Boris Šavorić uputio Martini Dalić, Anti Ramljaku, Tomislavu Matiću, Branimiru Bricelju i Toniju Smrčeku, u kojem očito komentira gore navedeno mišljenje prof.dr.sc. Petru Miladinu te pored ostalog navodi: </w:t>
      </w:r>
    </w:p>
    <w:p w14:paraId="18E621C0" w14:textId="71AC9978" w:rsidR="006F5127" w:rsidRPr="00293D24" w:rsidRDefault="00EC3986" w:rsidP="00425AB9">
      <w:pPr>
        <w:spacing w:before="240" w:after="0"/>
        <w:ind w:firstLine="708"/>
        <w:jc w:val="both"/>
        <w:rPr>
          <w:rFonts w:ascii="Times New Roman" w:eastAsia="Calibri" w:hAnsi="Times New Roman" w:cs="Times New Roman"/>
          <w:i/>
          <w:sz w:val="24"/>
          <w:szCs w:val="24"/>
        </w:rPr>
      </w:pPr>
      <w:r w:rsidRPr="00293D24">
        <w:rPr>
          <w:rFonts w:ascii="Times New Roman" w:eastAsia="Calibri" w:hAnsi="Times New Roman" w:cs="Times New Roman"/>
          <w:sz w:val="24"/>
          <w:szCs w:val="24"/>
        </w:rPr>
        <w:t>„</w:t>
      </w:r>
      <w:r w:rsidR="006F5127" w:rsidRPr="00293D24">
        <w:rPr>
          <w:rFonts w:ascii="Times New Roman" w:eastAsia="Calibri" w:hAnsi="Times New Roman" w:cs="Times New Roman"/>
          <w:i/>
          <w:sz w:val="24"/>
          <w:szCs w:val="24"/>
        </w:rPr>
        <w:t xml:space="preserve">Ili recimo ovo kažu profesori (što je suprotno dosadašnjim uputama): Proširiti kvalifikacije Povjerenika, jer prema pravilima o predstečajnom postupku povjerenika se imenuje s liste stečajnih upravitelja (čl. 23. SZ). Izuzetno je sporno tko imenuje izvanrednog povjerenika. Odredba čl. 10., st. 2. trebala bi urediti to pitanje. </w:t>
      </w:r>
    </w:p>
    <w:p w14:paraId="18E621C1" w14:textId="237210D2" w:rsidR="006F5127" w:rsidRPr="00293D24" w:rsidRDefault="006F5127" w:rsidP="00425AB9">
      <w:pPr>
        <w:spacing w:before="240" w:after="0"/>
        <w:ind w:firstLine="708"/>
        <w:jc w:val="both"/>
        <w:rPr>
          <w:rFonts w:ascii="Times New Roman" w:eastAsia="Calibri" w:hAnsi="Times New Roman" w:cs="Times New Roman"/>
          <w:sz w:val="24"/>
          <w:szCs w:val="24"/>
        </w:rPr>
      </w:pPr>
      <w:r w:rsidRPr="00293D24">
        <w:rPr>
          <w:rFonts w:ascii="Times New Roman" w:eastAsia="Calibri" w:hAnsi="Times New Roman" w:cs="Times New Roman"/>
          <w:i/>
          <w:sz w:val="24"/>
          <w:szCs w:val="24"/>
        </w:rPr>
        <w:lastRenderedPageBreak/>
        <w:t>Izuzetno je sporno ????? Pa što sad, neka odmah počnu pisati ustavnu tužbu ili neka predlože. Pa i mi to znamo, ali nećemo da je povjerenik sa liste stečajnih upravitelja. Dakle, molimo točne upute…</w:t>
      </w:r>
      <w:r w:rsidR="00EC3986" w:rsidRPr="00293D24">
        <w:rPr>
          <w:rFonts w:ascii="Times New Roman" w:eastAsia="Calibri" w:hAnsi="Times New Roman" w:cs="Times New Roman"/>
          <w:i/>
          <w:sz w:val="24"/>
          <w:szCs w:val="24"/>
        </w:rPr>
        <w:t>“</w:t>
      </w:r>
      <w:r w:rsidR="00EC3986" w:rsidRPr="00293D24">
        <w:rPr>
          <w:rFonts w:ascii="Times New Roman" w:eastAsia="Calibri" w:hAnsi="Times New Roman" w:cs="Times New Roman"/>
          <w:sz w:val="24"/>
          <w:szCs w:val="24"/>
        </w:rPr>
        <w:t>.</w:t>
      </w:r>
      <w:r w:rsidRPr="00293D24">
        <w:rPr>
          <w:rFonts w:ascii="Times New Roman" w:eastAsia="Calibri" w:hAnsi="Times New Roman" w:cs="Times New Roman"/>
          <w:sz w:val="24"/>
          <w:szCs w:val="24"/>
        </w:rPr>
        <w:tab/>
      </w:r>
    </w:p>
    <w:p w14:paraId="18E621C3" w14:textId="53AEB94C" w:rsidR="006F5127" w:rsidRPr="00293D24" w:rsidRDefault="006F5127" w:rsidP="00425AB9">
      <w:pPr>
        <w:spacing w:before="240" w:after="0"/>
        <w:ind w:firstLine="708"/>
        <w:jc w:val="both"/>
        <w:rPr>
          <w:rFonts w:ascii="Times New Roman" w:eastAsia="Calibri" w:hAnsi="Times New Roman" w:cs="Times New Roman"/>
          <w:sz w:val="24"/>
          <w:szCs w:val="24"/>
        </w:rPr>
      </w:pPr>
      <w:r w:rsidRPr="00293D24">
        <w:rPr>
          <w:rFonts w:ascii="Times New Roman" w:eastAsia="Calibri" w:hAnsi="Times New Roman" w:cs="Times New Roman"/>
          <w:sz w:val="24"/>
          <w:szCs w:val="24"/>
        </w:rPr>
        <w:t xml:space="preserve">Nadalje, u jednom od predmetnih članaka portala </w:t>
      </w:r>
      <w:r w:rsidRPr="00293D24">
        <w:rPr>
          <w:rFonts w:ascii="Times New Roman" w:eastAsia="Calibri" w:hAnsi="Times New Roman" w:cs="Times New Roman"/>
          <w:i/>
          <w:sz w:val="24"/>
          <w:szCs w:val="24"/>
        </w:rPr>
        <w:t xml:space="preserve">index.hr </w:t>
      </w:r>
      <w:r w:rsidRPr="00293D24">
        <w:rPr>
          <w:rFonts w:ascii="Times New Roman" w:eastAsia="Calibri" w:hAnsi="Times New Roman" w:cs="Times New Roman"/>
          <w:sz w:val="24"/>
          <w:szCs w:val="24"/>
        </w:rPr>
        <w:t>objavljeno je da je 29. ožujka 2017.g. Ante Ramljak uputio</w:t>
      </w:r>
      <w:r w:rsidR="00EC3986" w:rsidRPr="00293D24">
        <w:rPr>
          <w:rFonts w:ascii="Times New Roman" w:eastAsia="Calibri" w:hAnsi="Times New Roman" w:cs="Times New Roman"/>
          <w:sz w:val="24"/>
          <w:szCs w:val="24"/>
        </w:rPr>
        <w:t xml:space="preserve"> prof.dr.sc. Petru Miladinu novu</w:t>
      </w:r>
      <w:r w:rsidRPr="00293D24">
        <w:rPr>
          <w:rFonts w:ascii="Times New Roman" w:eastAsia="Calibri" w:hAnsi="Times New Roman" w:cs="Times New Roman"/>
          <w:sz w:val="24"/>
          <w:szCs w:val="24"/>
        </w:rPr>
        <w:t xml:space="preserve"> verziju nacrta Zakona, za koju navodi da je pročišćena prema profesorovim komentarima te se zahvaljuje na danim savjetima u kratkom roku.</w:t>
      </w:r>
    </w:p>
    <w:p w14:paraId="18E621C4" w14:textId="77777777" w:rsidR="006F5127" w:rsidRPr="00293D24" w:rsidRDefault="006F5127" w:rsidP="00425AB9">
      <w:pPr>
        <w:spacing w:before="240" w:after="0"/>
        <w:ind w:firstLine="708"/>
        <w:jc w:val="both"/>
        <w:rPr>
          <w:rFonts w:ascii="Times New Roman" w:eastAsia="Calibri" w:hAnsi="Times New Roman" w:cs="Times New Roman"/>
          <w:sz w:val="24"/>
          <w:szCs w:val="24"/>
        </w:rPr>
      </w:pPr>
      <w:r w:rsidRPr="00293D24">
        <w:rPr>
          <w:rFonts w:ascii="Times New Roman" w:eastAsia="Calibri" w:hAnsi="Times New Roman" w:cs="Times New Roman"/>
          <w:sz w:val="24"/>
          <w:szCs w:val="24"/>
        </w:rPr>
        <w:t>U obavljenom odgovoru prof.dr.sc. Petra Miladina, upućenom 29. ožujka 2017.g. stoji:</w:t>
      </w:r>
    </w:p>
    <w:p w14:paraId="18E621C5" w14:textId="44DE4189" w:rsidR="006F5127" w:rsidRPr="00293D24" w:rsidRDefault="00EC3986" w:rsidP="00425AB9">
      <w:pPr>
        <w:spacing w:before="240" w:after="0"/>
        <w:jc w:val="both"/>
        <w:rPr>
          <w:rFonts w:ascii="Times New Roman" w:eastAsia="Calibri" w:hAnsi="Times New Roman" w:cs="Times New Roman"/>
          <w:i/>
          <w:sz w:val="24"/>
          <w:szCs w:val="24"/>
        </w:rPr>
      </w:pPr>
      <w:r w:rsidRPr="00293D24">
        <w:rPr>
          <w:rFonts w:ascii="Times New Roman" w:eastAsia="Calibri" w:hAnsi="Times New Roman" w:cs="Times New Roman"/>
          <w:sz w:val="24"/>
          <w:szCs w:val="24"/>
        </w:rPr>
        <w:t>„</w:t>
      </w:r>
      <w:r w:rsidR="006F5127" w:rsidRPr="00293D24">
        <w:rPr>
          <w:rFonts w:ascii="Times New Roman" w:eastAsia="Calibri" w:hAnsi="Times New Roman" w:cs="Times New Roman"/>
          <w:i/>
          <w:sz w:val="24"/>
          <w:szCs w:val="24"/>
        </w:rPr>
        <w:t>Poštovani gospodine Ramljak, poštovana državna tajnice gospođo Mišević, dopustite mi da ukratko jasno izrazim svoj stav glede Nacrta Zakona u zadnjoj verziji koju sam primio danas:</w:t>
      </w:r>
    </w:p>
    <w:p w14:paraId="18E621C6" w14:textId="77777777" w:rsidR="006F5127" w:rsidRPr="00293D24" w:rsidRDefault="006F5127" w:rsidP="00425AB9">
      <w:pPr>
        <w:spacing w:before="240" w:after="0"/>
        <w:jc w:val="both"/>
        <w:rPr>
          <w:rFonts w:ascii="Times New Roman" w:eastAsia="Calibri" w:hAnsi="Times New Roman" w:cs="Times New Roman"/>
          <w:i/>
          <w:sz w:val="24"/>
          <w:szCs w:val="24"/>
        </w:rPr>
      </w:pPr>
      <w:r w:rsidRPr="00293D24">
        <w:rPr>
          <w:rFonts w:ascii="Times New Roman" w:eastAsia="Calibri" w:hAnsi="Times New Roman" w:cs="Times New Roman"/>
          <w:i/>
          <w:sz w:val="24"/>
          <w:szCs w:val="24"/>
        </w:rPr>
        <w:t>1) Nacrt zakona je protuustavan po više pitanja koja sam objasnio u svojim komentarima koje sam napisao u nemogućem roku od 24 sata;</w:t>
      </w:r>
    </w:p>
    <w:p w14:paraId="18E621C7" w14:textId="77777777" w:rsidR="006F5127" w:rsidRPr="00293D24" w:rsidRDefault="006F5127" w:rsidP="00425AB9">
      <w:pPr>
        <w:spacing w:before="240" w:after="0"/>
        <w:jc w:val="both"/>
        <w:rPr>
          <w:rFonts w:ascii="Times New Roman" w:eastAsia="Calibri" w:hAnsi="Times New Roman" w:cs="Times New Roman"/>
          <w:i/>
          <w:sz w:val="24"/>
          <w:szCs w:val="24"/>
        </w:rPr>
      </w:pPr>
      <w:r w:rsidRPr="00293D24">
        <w:rPr>
          <w:rFonts w:ascii="Times New Roman" w:eastAsia="Calibri" w:hAnsi="Times New Roman" w:cs="Times New Roman"/>
          <w:i/>
          <w:sz w:val="24"/>
          <w:szCs w:val="24"/>
        </w:rPr>
        <w:t>2) Ne mogu prihvatiti da su uvaženi moji komentari, a ako ste to Vi tako doživjeli, dopustite mi da se u cijelosti ogradim od toga da se meni pripisuje ikakvo "autorstvo" nad Nacrtom Zakona;</w:t>
      </w:r>
    </w:p>
    <w:p w14:paraId="18E621C8" w14:textId="77777777" w:rsidR="006F5127" w:rsidRPr="00293D24" w:rsidRDefault="006F5127" w:rsidP="00425AB9">
      <w:pPr>
        <w:spacing w:before="240" w:after="0"/>
        <w:jc w:val="both"/>
        <w:rPr>
          <w:rFonts w:ascii="Times New Roman" w:eastAsia="Calibri" w:hAnsi="Times New Roman" w:cs="Times New Roman"/>
          <w:i/>
          <w:sz w:val="24"/>
          <w:szCs w:val="24"/>
        </w:rPr>
      </w:pPr>
      <w:r w:rsidRPr="00293D24">
        <w:rPr>
          <w:rFonts w:ascii="Times New Roman" w:eastAsia="Calibri" w:hAnsi="Times New Roman" w:cs="Times New Roman"/>
          <w:i/>
          <w:sz w:val="24"/>
          <w:szCs w:val="24"/>
        </w:rPr>
        <w:t>3) Nacrt Zakona i nadalje odstupa od ključnih postavki talijanskog zakonodavnog uzora - i nema nikakav poredbenopravni uzor koji je izdržao test vremena i sudskih provjera - ponovno stoga Nacrtom Zakona izmišljamo samo nama svojstven pravni put i upuštamo se u eksperimentiranje s nesagledivim štetnim posljedicama, a o kojem se pravna struka nije ozbiljno očitovala;</w:t>
      </w:r>
    </w:p>
    <w:p w14:paraId="18E621C9" w14:textId="77777777" w:rsidR="006F5127" w:rsidRPr="00293D24" w:rsidRDefault="006F5127" w:rsidP="00425AB9">
      <w:pPr>
        <w:spacing w:before="240" w:after="0"/>
        <w:jc w:val="both"/>
        <w:rPr>
          <w:rFonts w:ascii="Times New Roman" w:eastAsia="Calibri" w:hAnsi="Times New Roman" w:cs="Times New Roman"/>
          <w:i/>
          <w:sz w:val="24"/>
          <w:szCs w:val="24"/>
        </w:rPr>
      </w:pPr>
      <w:r w:rsidRPr="00293D24">
        <w:rPr>
          <w:rFonts w:ascii="Times New Roman" w:eastAsia="Calibri" w:hAnsi="Times New Roman" w:cs="Times New Roman"/>
          <w:i/>
          <w:sz w:val="24"/>
          <w:szCs w:val="24"/>
        </w:rPr>
        <w:t>4) Ako moje kratke komentare ističete kao relevantne - dopustite mi da to ovim putem, bez ikakve lažne skromnosti, nedvojbeno opovrgnem;</w:t>
      </w:r>
    </w:p>
    <w:p w14:paraId="18E621CA" w14:textId="77777777" w:rsidR="006F5127" w:rsidRPr="00293D24" w:rsidRDefault="006F5127" w:rsidP="00425AB9">
      <w:pPr>
        <w:spacing w:before="240" w:after="0"/>
        <w:jc w:val="both"/>
        <w:rPr>
          <w:rFonts w:ascii="Times New Roman" w:eastAsia="Calibri" w:hAnsi="Times New Roman" w:cs="Times New Roman"/>
          <w:i/>
          <w:sz w:val="24"/>
          <w:szCs w:val="24"/>
        </w:rPr>
      </w:pPr>
      <w:r w:rsidRPr="00293D24">
        <w:rPr>
          <w:rFonts w:ascii="Times New Roman" w:eastAsia="Calibri" w:hAnsi="Times New Roman" w:cs="Times New Roman"/>
          <w:i/>
          <w:sz w:val="24"/>
          <w:szCs w:val="24"/>
        </w:rPr>
        <w:t>5) Republika Hrvatska izlaže se donošenjem ovog Zakona nesagledivim štetnim posljedicama u odnosu na vjerovnike kvalificiranog dužnika, ali i prema dioničarima kvalificiranog dužnika.</w:t>
      </w:r>
    </w:p>
    <w:p w14:paraId="18E621CB" w14:textId="16F7C285" w:rsidR="006F5127" w:rsidRPr="00293D24" w:rsidRDefault="006F5127" w:rsidP="00425AB9">
      <w:pPr>
        <w:spacing w:before="240" w:after="0"/>
        <w:jc w:val="both"/>
        <w:rPr>
          <w:rFonts w:ascii="Times New Roman" w:eastAsia="Calibri" w:hAnsi="Times New Roman" w:cs="Times New Roman"/>
          <w:sz w:val="24"/>
          <w:szCs w:val="24"/>
        </w:rPr>
      </w:pPr>
      <w:r w:rsidRPr="00293D24">
        <w:rPr>
          <w:rFonts w:ascii="Times New Roman" w:eastAsia="Calibri" w:hAnsi="Times New Roman" w:cs="Times New Roman"/>
          <w:i/>
          <w:sz w:val="24"/>
          <w:szCs w:val="24"/>
        </w:rPr>
        <w:t>Pozivam Vas da još jednom razmislite o primjeni instituta privremenog stečajnog upravitelja sukladno važećem Stečajnom zakonu</w:t>
      </w:r>
      <w:r w:rsidR="00EC3986" w:rsidRPr="00293D24">
        <w:rPr>
          <w:rFonts w:ascii="Times New Roman" w:eastAsia="Calibri" w:hAnsi="Times New Roman" w:cs="Times New Roman"/>
          <w:i/>
          <w:sz w:val="24"/>
          <w:szCs w:val="24"/>
        </w:rPr>
        <w:t>.“</w:t>
      </w:r>
      <w:r w:rsidR="00EC3986" w:rsidRPr="00293D24">
        <w:rPr>
          <w:rFonts w:ascii="Times New Roman" w:eastAsia="Calibri" w:hAnsi="Times New Roman" w:cs="Times New Roman"/>
          <w:sz w:val="24"/>
          <w:szCs w:val="24"/>
        </w:rPr>
        <w:t>.</w:t>
      </w:r>
    </w:p>
    <w:p w14:paraId="18E621CE" w14:textId="0659703B" w:rsidR="005B7676" w:rsidRPr="00293D24" w:rsidRDefault="005B7676" w:rsidP="00425AB9">
      <w:pPr>
        <w:spacing w:before="240" w:after="0"/>
        <w:ind w:firstLine="708"/>
        <w:jc w:val="both"/>
        <w:rPr>
          <w:rFonts w:ascii="Times New Roman" w:eastAsia="Calibri" w:hAnsi="Times New Roman" w:cs="Times New Roman"/>
          <w:sz w:val="24"/>
          <w:szCs w:val="24"/>
        </w:rPr>
      </w:pPr>
      <w:r w:rsidRPr="00293D24">
        <w:rPr>
          <w:rFonts w:ascii="Times New Roman" w:eastAsia="Calibri" w:hAnsi="Times New Roman" w:cs="Times New Roman"/>
          <w:sz w:val="24"/>
          <w:szCs w:val="24"/>
        </w:rPr>
        <w:t xml:space="preserve">Dana 31. ožujka 2017.g. u ranojutarnjim satima Branimir Bricelj uputio je dužnosnici Martini Dalić, Anti Ramljaku, Tomislavu Matiću, Zoranu Besaku, Tonćiju Koruniću, Dubravka Vlašić Pleše (na e-mail domenu </w:t>
      </w:r>
      <w:r w:rsidRPr="00293D24">
        <w:rPr>
          <w:rFonts w:ascii="Times New Roman" w:eastAsia="Calibri" w:hAnsi="Times New Roman" w:cs="Times New Roman"/>
          <w:i/>
          <w:sz w:val="24"/>
          <w:szCs w:val="24"/>
        </w:rPr>
        <w:t>vlada.hr</w:t>
      </w:r>
      <w:r w:rsidRPr="00293D24">
        <w:rPr>
          <w:rFonts w:ascii="Times New Roman" w:eastAsia="Calibri" w:hAnsi="Times New Roman" w:cs="Times New Roman"/>
          <w:sz w:val="24"/>
          <w:szCs w:val="24"/>
        </w:rPr>
        <w:t xml:space="preserve">), Sanji Mišević (na e-mail domenu </w:t>
      </w:r>
      <w:r w:rsidRPr="00293D24">
        <w:rPr>
          <w:rFonts w:ascii="Times New Roman" w:eastAsia="Calibri" w:hAnsi="Times New Roman" w:cs="Times New Roman"/>
          <w:i/>
          <w:sz w:val="24"/>
          <w:szCs w:val="24"/>
        </w:rPr>
        <w:t>pravosudje.hr</w:t>
      </w:r>
      <w:r w:rsidRPr="00293D24">
        <w:rPr>
          <w:rFonts w:ascii="Times New Roman" w:eastAsia="Calibri" w:hAnsi="Times New Roman" w:cs="Times New Roman"/>
          <w:sz w:val="24"/>
          <w:szCs w:val="24"/>
        </w:rPr>
        <w:t>) e-mail naslova</w:t>
      </w:r>
      <w:r w:rsidR="00EC3986" w:rsidRPr="00293D24">
        <w:rPr>
          <w:rFonts w:ascii="Times New Roman" w:eastAsia="Calibri" w:hAnsi="Times New Roman" w:cs="Times New Roman"/>
          <w:sz w:val="24"/>
          <w:szCs w:val="24"/>
        </w:rPr>
        <w:t xml:space="preserve">: </w:t>
      </w:r>
      <w:r w:rsidRPr="00293D24">
        <w:rPr>
          <w:rFonts w:ascii="Times New Roman" w:eastAsia="Calibri" w:hAnsi="Times New Roman" w:cs="Times New Roman"/>
          <w:sz w:val="24"/>
          <w:szCs w:val="24"/>
        </w:rPr>
        <w:t xml:space="preserve"> </w:t>
      </w:r>
      <w:r w:rsidRPr="00293D24">
        <w:rPr>
          <w:rFonts w:ascii="Times New Roman" w:eastAsia="Calibri" w:hAnsi="Times New Roman" w:cs="Times New Roman"/>
          <w:i/>
          <w:sz w:val="24"/>
          <w:szCs w:val="24"/>
        </w:rPr>
        <w:t>Zakon o izvanrednoj upravi</w:t>
      </w:r>
      <w:r w:rsidR="00EC3986" w:rsidRPr="00293D24">
        <w:rPr>
          <w:rFonts w:ascii="Times New Roman" w:eastAsia="Calibri" w:hAnsi="Times New Roman" w:cs="Times New Roman"/>
          <w:sz w:val="24"/>
          <w:szCs w:val="24"/>
        </w:rPr>
        <w:t xml:space="preserve">, s dokumentom u prilogu, </w:t>
      </w:r>
      <w:r w:rsidRPr="00293D24">
        <w:rPr>
          <w:rFonts w:ascii="Times New Roman" w:eastAsia="Calibri" w:hAnsi="Times New Roman" w:cs="Times New Roman"/>
          <w:sz w:val="24"/>
          <w:szCs w:val="24"/>
        </w:rPr>
        <w:t xml:space="preserve"> slijedećeg teksta: „</w:t>
      </w:r>
      <w:r w:rsidRPr="00293D24">
        <w:rPr>
          <w:rFonts w:ascii="Times New Roman" w:eastAsia="Calibri" w:hAnsi="Times New Roman" w:cs="Times New Roman"/>
          <w:i/>
          <w:sz w:val="24"/>
          <w:szCs w:val="24"/>
        </w:rPr>
        <w:t>U prilogu je jutrosnja verzija (almost final). Srdacan pozdrav, Branimir</w:t>
      </w:r>
      <w:r w:rsidRPr="00293D24">
        <w:rPr>
          <w:rFonts w:ascii="Times New Roman" w:eastAsia="Calibri" w:hAnsi="Times New Roman" w:cs="Times New Roman"/>
          <w:sz w:val="24"/>
          <w:szCs w:val="24"/>
        </w:rPr>
        <w:t>“</w:t>
      </w:r>
    </w:p>
    <w:p w14:paraId="18E621D0" w14:textId="303329FB" w:rsidR="005B7676" w:rsidRPr="00293D24" w:rsidRDefault="005B7676" w:rsidP="00425AB9">
      <w:pPr>
        <w:spacing w:before="240" w:after="0"/>
        <w:ind w:firstLine="708"/>
        <w:jc w:val="both"/>
        <w:rPr>
          <w:rFonts w:ascii="Times New Roman" w:eastAsia="Calibri" w:hAnsi="Times New Roman" w:cs="Times New Roman"/>
          <w:sz w:val="24"/>
          <w:szCs w:val="24"/>
        </w:rPr>
      </w:pPr>
      <w:r w:rsidRPr="00293D24">
        <w:rPr>
          <w:rFonts w:ascii="Times New Roman" w:eastAsia="Calibri" w:hAnsi="Times New Roman" w:cs="Times New Roman"/>
          <w:sz w:val="24"/>
          <w:szCs w:val="24"/>
        </w:rPr>
        <w:t xml:space="preserve">Kasnije dana 31. ožujka 2017.g. dužnosnica Martina Dalić (i dalje s e-mail domene </w:t>
      </w:r>
      <w:r w:rsidRPr="00293D24">
        <w:rPr>
          <w:rFonts w:ascii="Times New Roman" w:eastAsia="Calibri" w:hAnsi="Times New Roman" w:cs="Times New Roman"/>
          <w:i/>
          <w:sz w:val="24"/>
          <w:szCs w:val="24"/>
        </w:rPr>
        <w:t>hotmail.com</w:t>
      </w:r>
      <w:r w:rsidRPr="00293D24">
        <w:rPr>
          <w:rFonts w:ascii="Times New Roman" w:eastAsia="Calibri" w:hAnsi="Times New Roman" w:cs="Times New Roman"/>
          <w:sz w:val="24"/>
          <w:szCs w:val="24"/>
        </w:rPr>
        <w:t>) uputila je Anti Ramljaku, Tomislavu Matiću, Zoranu Besaku, Tonćiju Koruniću, Borisu Šavoriću i Toniju Smrčeku e-mail slijedećeg sadržaja: „</w:t>
      </w:r>
      <w:r w:rsidRPr="00293D24">
        <w:rPr>
          <w:rFonts w:ascii="Times New Roman" w:eastAsia="Calibri" w:hAnsi="Times New Roman" w:cs="Times New Roman"/>
          <w:i/>
          <w:sz w:val="24"/>
          <w:szCs w:val="24"/>
        </w:rPr>
        <w:t xml:space="preserve">Vlada usvojila. S obzirom na lobistički val koji se digao danas to je jedno malo čudo. Daleko je srijeda kada će biti Sabor, </w:t>
      </w:r>
      <w:r w:rsidRPr="00293D24">
        <w:rPr>
          <w:rFonts w:ascii="Times New Roman" w:eastAsia="Calibri" w:hAnsi="Times New Roman" w:cs="Times New Roman"/>
          <w:i/>
          <w:sz w:val="24"/>
          <w:szCs w:val="24"/>
        </w:rPr>
        <w:lastRenderedPageBreak/>
        <w:t>međutim u tom razdoblju Vas sve pozivam na večeru u ponedjeljak ili utorak ako se itko od Vas uopće više želi družiti sa mnom. Koji dan Vam vise odgovara?</w:t>
      </w:r>
      <w:r w:rsidR="0068109A" w:rsidRPr="00293D24">
        <w:rPr>
          <w:rFonts w:ascii="Times New Roman" w:eastAsia="Calibri" w:hAnsi="Times New Roman" w:cs="Times New Roman"/>
          <w:i/>
          <w:sz w:val="24"/>
          <w:szCs w:val="24"/>
        </w:rPr>
        <w:t xml:space="preserve"> </w:t>
      </w:r>
      <w:r w:rsidRPr="00293D24">
        <w:rPr>
          <w:rFonts w:ascii="Times New Roman" w:eastAsia="Calibri" w:hAnsi="Times New Roman" w:cs="Times New Roman"/>
          <w:i/>
          <w:sz w:val="24"/>
          <w:szCs w:val="24"/>
        </w:rPr>
        <w:t>Hvala svima, samo ne znam iz kojeg razloga imam dojam da ovo nije kraj. Ostajem vječni dužnik. Martina</w:t>
      </w:r>
      <w:r w:rsidR="0068109A" w:rsidRPr="00293D24">
        <w:rPr>
          <w:rFonts w:ascii="Times New Roman" w:eastAsia="Calibri" w:hAnsi="Times New Roman" w:cs="Times New Roman"/>
          <w:sz w:val="24"/>
          <w:szCs w:val="24"/>
        </w:rPr>
        <w:t>“</w:t>
      </w:r>
      <w:r w:rsidR="00EC3986" w:rsidRPr="00293D24">
        <w:rPr>
          <w:rFonts w:ascii="Times New Roman" w:eastAsia="Calibri" w:hAnsi="Times New Roman" w:cs="Times New Roman"/>
          <w:sz w:val="24"/>
          <w:szCs w:val="24"/>
        </w:rPr>
        <w:t>.</w:t>
      </w:r>
    </w:p>
    <w:p w14:paraId="18E621D2" w14:textId="25F88DD9" w:rsidR="0068109A" w:rsidRPr="00293D24" w:rsidRDefault="0068109A" w:rsidP="00425AB9">
      <w:pPr>
        <w:spacing w:before="240" w:after="0"/>
        <w:ind w:firstLine="708"/>
        <w:jc w:val="both"/>
        <w:rPr>
          <w:rFonts w:ascii="Times New Roman" w:eastAsia="Calibri" w:hAnsi="Times New Roman" w:cs="Times New Roman"/>
          <w:sz w:val="24"/>
          <w:szCs w:val="24"/>
        </w:rPr>
      </w:pPr>
      <w:r w:rsidRPr="00293D24">
        <w:rPr>
          <w:rFonts w:ascii="Times New Roman" w:eastAsia="Calibri" w:hAnsi="Times New Roman" w:cs="Times New Roman"/>
          <w:sz w:val="24"/>
          <w:szCs w:val="24"/>
        </w:rPr>
        <w:t>Naposljetku, dana 3. travnja 2017.g. dužnosnica Martina Dalić uputila je Branimiru Bricelju, Anti Ramljaku, Tomislavu Matiću, Tonćiju Koruniću, Borisu Šavoriću i Toniju Smrčeku e-mail naslova</w:t>
      </w:r>
      <w:r w:rsidR="00EC3986" w:rsidRPr="00293D24">
        <w:rPr>
          <w:rFonts w:ascii="Times New Roman" w:eastAsia="Calibri" w:hAnsi="Times New Roman" w:cs="Times New Roman"/>
          <w:sz w:val="24"/>
          <w:szCs w:val="24"/>
        </w:rPr>
        <w:t>:</w:t>
      </w:r>
      <w:r w:rsidRPr="00293D24">
        <w:rPr>
          <w:rFonts w:ascii="Times New Roman" w:eastAsia="Calibri" w:hAnsi="Times New Roman" w:cs="Times New Roman"/>
          <w:sz w:val="24"/>
          <w:szCs w:val="24"/>
        </w:rPr>
        <w:t xml:space="preserve"> V</w:t>
      </w:r>
      <w:r w:rsidRPr="00293D24">
        <w:rPr>
          <w:rFonts w:ascii="Times New Roman" w:eastAsia="Calibri" w:hAnsi="Times New Roman" w:cs="Times New Roman"/>
          <w:i/>
          <w:sz w:val="24"/>
          <w:szCs w:val="24"/>
        </w:rPr>
        <w:t xml:space="preserve">ečera, </w:t>
      </w:r>
      <w:r w:rsidRPr="00293D24">
        <w:rPr>
          <w:rFonts w:ascii="Times New Roman" w:eastAsia="Calibri" w:hAnsi="Times New Roman" w:cs="Times New Roman"/>
          <w:sz w:val="24"/>
          <w:szCs w:val="24"/>
        </w:rPr>
        <w:t>slijedećeg sadržaja: „</w:t>
      </w:r>
      <w:r w:rsidR="00EC3986" w:rsidRPr="00293D24">
        <w:rPr>
          <w:rFonts w:ascii="Times New Roman" w:eastAsia="Calibri" w:hAnsi="Times New Roman" w:cs="Times New Roman"/>
          <w:sz w:val="24"/>
          <w:szCs w:val="24"/>
        </w:rPr>
        <w:t xml:space="preserve"> </w:t>
      </w:r>
      <w:r w:rsidRPr="00293D24">
        <w:rPr>
          <w:rFonts w:ascii="Times New Roman" w:eastAsia="Calibri" w:hAnsi="Times New Roman" w:cs="Times New Roman"/>
          <w:i/>
          <w:sz w:val="24"/>
          <w:szCs w:val="24"/>
        </w:rPr>
        <w:t>Dragi svi, naša večera je sutra uvečer u 19:30 u restoranu Fotić u zasebnoj dvorani (ona je koliko shvaćam dolje u prizemlju). Izabrala sam ovaj nisko profilni restoran da ne privlačimo previše pažnje jer se press malo raspituje tko je radio zakon. Tako da možda nije na nivou, ali eto. Veselim se i vidimo se. Po svemu sudeći jako ćemo brzo vidjeti nas uradak u praksi. M</w:t>
      </w:r>
      <w:r w:rsidR="00EC3986" w:rsidRPr="00293D24">
        <w:rPr>
          <w:rFonts w:ascii="Times New Roman" w:eastAsia="Calibri" w:hAnsi="Times New Roman" w:cs="Times New Roman"/>
          <w:i/>
          <w:sz w:val="24"/>
          <w:szCs w:val="24"/>
        </w:rPr>
        <w:t>“</w:t>
      </w:r>
      <w:r w:rsidR="00EC3986" w:rsidRPr="00293D24">
        <w:rPr>
          <w:rFonts w:ascii="Times New Roman" w:eastAsia="Calibri" w:hAnsi="Times New Roman" w:cs="Times New Roman"/>
          <w:sz w:val="24"/>
          <w:szCs w:val="24"/>
        </w:rPr>
        <w:t>.</w:t>
      </w:r>
    </w:p>
    <w:p w14:paraId="18E621D4" w14:textId="6440F9DF" w:rsidR="006F5127" w:rsidRPr="00293D24" w:rsidRDefault="00E20523" w:rsidP="00425AB9">
      <w:pPr>
        <w:spacing w:before="240" w:after="0"/>
        <w:ind w:firstLine="708"/>
        <w:jc w:val="both"/>
        <w:rPr>
          <w:rFonts w:ascii="Times New Roman" w:eastAsia="Calibri" w:hAnsi="Times New Roman" w:cs="Times New Roman"/>
          <w:sz w:val="24"/>
          <w:szCs w:val="24"/>
        </w:rPr>
      </w:pPr>
      <w:r w:rsidRPr="00293D24">
        <w:rPr>
          <w:rFonts w:ascii="Times New Roman" w:eastAsia="Calibri" w:hAnsi="Times New Roman" w:cs="Times New Roman"/>
          <w:sz w:val="24"/>
          <w:szCs w:val="24"/>
        </w:rPr>
        <w:t>Utv</w:t>
      </w:r>
      <w:r w:rsidR="00EC3986" w:rsidRPr="00293D24">
        <w:rPr>
          <w:rFonts w:ascii="Times New Roman" w:eastAsia="Calibri" w:hAnsi="Times New Roman" w:cs="Times New Roman"/>
          <w:sz w:val="24"/>
          <w:szCs w:val="24"/>
        </w:rPr>
        <w:t>rđeno je da je Vlada Republike Hrvatske 31. ožujka 2017.</w:t>
      </w:r>
      <w:r w:rsidR="00310536" w:rsidRPr="00293D24">
        <w:rPr>
          <w:rFonts w:ascii="Times New Roman" w:eastAsia="Calibri" w:hAnsi="Times New Roman" w:cs="Times New Roman"/>
          <w:sz w:val="24"/>
          <w:szCs w:val="24"/>
        </w:rPr>
        <w:t xml:space="preserve">g., </w:t>
      </w:r>
      <w:r w:rsidR="00EC3986" w:rsidRPr="00293D24">
        <w:rPr>
          <w:rFonts w:ascii="Times New Roman" w:eastAsia="Calibri" w:hAnsi="Times New Roman" w:cs="Times New Roman"/>
          <w:sz w:val="24"/>
          <w:szCs w:val="24"/>
        </w:rPr>
        <w:t xml:space="preserve"> Konačni prijedlog </w:t>
      </w:r>
      <w:r w:rsidR="00310536" w:rsidRPr="00293D24">
        <w:rPr>
          <w:rFonts w:ascii="Times New Roman" w:eastAsia="Calibri" w:hAnsi="Times New Roman" w:cs="Times New Roman"/>
          <w:sz w:val="24"/>
          <w:szCs w:val="24"/>
        </w:rPr>
        <w:t>z</w:t>
      </w:r>
      <w:r w:rsidRPr="00293D24">
        <w:rPr>
          <w:rFonts w:ascii="Times New Roman" w:eastAsia="Calibri" w:hAnsi="Times New Roman" w:cs="Times New Roman"/>
          <w:sz w:val="24"/>
          <w:szCs w:val="24"/>
        </w:rPr>
        <w:t xml:space="preserve">akona o postupku izvanredne uprave u trgovačkim društvima od sistemskog značaja za Republiku Hrvatsku uputila u Hrvatski sabor, koji je </w:t>
      </w:r>
      <w:r w:rsidR="005B5DC3" w:rsidRPr="00293D24">
        <w:rPr>
          <w:rFonts w:ascii="Times New Roman" w:eastAsia="Calibri" w:hAnsi="Times New Roman" w:cs="Times New Roman"/>
          <w:sz w:val="24"/>
          <w:szCs w:val="24"/>
        </w:rPr>
        <w:t>u hitnom postupku</w:t>
      </w:r>
      <w:r w:rsidRPr="00293D24">
        <w:rPr>
          <w:rFonts w:ascii="Times New Roman" w:eastAsia="Calibri" w:hAnsi="Times New Roman" w:cs="Times New Roman"/>
          <w:sz w:val="24"/>
          <w:szCs w:val="24"/>
        </w:rPr>
        <w:t xml:space="preserve"> </w:t>
      </w:r>
      <w:r w:rsidR="006C4196" w:rsidRPr="00293D24">
        <w:rPr>
          <w:rFonts w:ascii="Times New Roman" w:eastAsia="Calibri" w:hAnsi="Times New Roman" w:cs="Times New Roman"/>
          <w:sz w:val="24"/>
          <w:szCs w:val="24"/>
        </w:rPr>
        <w:t>dones</w:t>
      </w:r>
      <w:r w:rsidR="00EC3986" w:rsidRPr="00293D24">
        <w:rPr>
          <w:rFonts w:ascii="Times New Roman" w:eastAsia="Calibri" w:hAnsi="Times New Roman" w:cs="Times New Roman"/>
          <w:sz w:val="24"/>
          <w:szCs w:val="24"/>
        </w:rPr>
        <w:t xml:space="preserve">en </w:t>
      </w:r>
      <w:r w:rsidRPr="00293D24">
        <w:rPr>
          <w:rFonts w:ascii="Times New Roman" w:eastAsia="Calibri" w:hAnsi="Times New Roman" w:cs="Times New Roman"/>
          <w:sz w:val="24"/>
          <w:szCs w:val="24"/>
        </w:rPr>
        <w:t xml:space="preserve">6. travnja 2017.g. </w:t>
      </w:r>
      <w:r w:rsidR="006C4196" w:rsidRPr="00293D24">
        <w:rPr>
          <w:rFonts w:ascii="Times New Roman" w:eastAsia="Calibri" w:hAnsi="Times New Roman" w:cs="Times New Roman"/>
          <w:sz w:val="24"/>
          <w:szCs w:val="24"/>
        </w:rPr>
        <w:t>te</w:t>
      </w:r>
      <w:r w:rsidRPr="00293D24">
        <w:rPr>
          <w:rFonts w:ascii="Times New Roman" w:eastAsia="Calibri" w:hAnsi="Times New Roman" w:cs="Times New Roman"/>
          <w:sz w:val="24"/>
          <w:szCs w:val="24"/>
        </w:rPr>
        <w:t xml:space="preserve"> istog dana objavljen u „Narodnim novinama“</w:t>
      </w:r>
      <w:r w:rsidR="006C4196" w:rsidRPr="00293D24">
        <w:rPr>
          <w:rFonts w:ascii="Times New Roman" w:eastAsia="Calibri" w:hAnsi="Times New Roman" w:cs="Times New Roman"/>
          <w:sz w:val="24"/>
          <w:szCs w:val="24"/>
        </w:rPr>
        <w:t xml:space="preserve"> i </w:t>
      </w:r>
      <w:r w:rsidR="00EC3986" w:rsidRPr="00293D24">
        <w:rPr>
          <w:rFonts w:ascii="Times New Roman" w:eastAsia="Calibri" w:hAnsi="Times New Roman" w:cs="Times New Roman"/>
          <w:sz w:val="24"/>
          <w:szCs w:val="24"/>
        </w:rPr>
        <w:t xml:space="preserve"> stupio na snagu idućeg dana 7. travnja 2017.</w:t>
      </w:r>
      <w:r w:rsidR="00310536" w:rsidRPr="00293D24">
        <w:rPr>
          <w:rFonts w:ascii="Times New Roman" w:eastAsia="Calibri" w:hAnsi="Times New Roman" w:cs="Times New Roman"/>
          <w:sz w:val="24"/>
          <w:szCs w:val="24"/>
        </w:rPr>
        <w:t>g.</w:t>
      </w:r>
      <w:r w:rsidRPr="00293D24">
        <w:rPr>
          <w:rFonts w:ascii="Times New Roman" w:eastAsia="Calibri" w:hAnsi="Times New Roman" w:cs="Times New Roman"/>
          <w:sz w:val="24"/>
          <w:szCs w:val="24"/>
        </w:rPr>
        <w:t xml:space="preserve"> </w:t>
      </w:r>
    </w:p>
    <w:p w14:paraId="18E621D6" w14:textId="1DA86225" w:rsidR="00DB02C7" w:rsidRPr="00293D24" w:rsidRDefault="00C124D6" w:rsidP="00425AB9">
      <w:pPr>
        <w:spacing w:before="240" w:after="0"/>
        <w:ind w:firstLine="708"/>
        <w:jc w:val="both"/>
        <w:rPr>
          <w:rFonts w:ascii="Times New Roman" w:eastAsia="Calibri" w:hAnsi="Times New Roman" w:cs="Times New Roman"/>
          <w:sz w:val="24"/>
          <w:szCs w:val="24"/>
        </w:rPr>
      </w:pPr>
      <w:r w:rsidRPr="00293D24">
        <w:rPr>
          <w:rFonts w:ascii="Times New Roman" w:eastAsia="Calibri" w:hAnsi="Times New Roman" w:cs="Times New Roman"/>
          <w:sz w:val="24"/>
          <w:szCs w:val="24"/>
        </w:rPr>
        <w:t>Člankom 1. Zakona o postupku izvanredne uprave</w:t>
      </w:r>
      <w:r w:rsidR="00670CA5">
        <w:rPr>
          <w:rFonts w:ascii="Times New Roman" w:eastAsia="Calibri" w:hAnsi="Times New Roman" w:cs="Times New Roman"/>
          <w:sz w:val="24"/>
          <w:szCs w:val="24"/>
        </w:rPr>
        <w:t xml:space="preserve"> </w:t>
      </w:r>
      <w:r w:rsidR="00DB02C7" w:rsidRPr="00293D24">
        <w:rPr>
          <w:rFonts w:ascii="Times New Roman" w:eastAsia="Calibri" w:hAnsi="Times New Roman" w:cs="Times New Roman"/>
          <w:sz w:val="24"/>
          <w:szCs w:val="24"/>
        </w:rPr>
        <w:t xml:space="preserve">propisano je da se isti Zakon donosi radi zaštite održivosti poslovanja trgovačkih društava od sistemskog značaja za Republiku Hrvatsku koja svojim poslovanjem samostalno, ili zajedno sa svojim ovisnim ili povezanim društvima, utječu na ukupnu gospodarsku, socijalnu i financijsku stabilnost u Republici Hrvatskoj. </w:t>
      </w:r>
    </w:p>
    <w:p w14:paraId="18E621D8" w14:textId="77777777" w:rsidR="00DB02C7" w:rsidRPr="00293D24" w:rsidRDefault="00DB02C7" w:rsidP="00425AB9">
      <w:pPr>
        <w:spacing w:before="240" w:after="0"/>
        <w:ind w:firstLine="708"/>
        <w:jc w:val="both"/>
        <w:rPr>
          <w:rFonts w:ascii="Times New Roman" w:eastAsia="Calibri" w:hAnsi="Times New Roman" w:cs="Times New Roman"/>
          <w:sz w:val="24"/>
          <w:szCs w:val="24"/>
        </w:rPr>
      </w:pPr>
      <w:r w:rsidRPr="00293D24">
        <w:rPr>
          <w:rFonts w:ascii="Times New Roman" w:eastAsia="Calibri" w:hAnsi="Times New Roman" w:cs="Times New Roman"/>
          <w:sz w:val="24"/>
          <w:szCs w:val="24"/>
        </w:rPr>
        <w:t>Sukladno članku 11. Zakona o postupku izvanredne uprave, izvanredni povjerenik može biti svaka osoba koja ispunjava uvjete za člana uprave sukladno odredbama Zakona o trgovačkim društvima. Izvanrednog povjerenika imenuje sud na prijedlog Vlade Republike Hrvatske u skladu s člankom 24. ovoga Zakona.</w:t>
      </w:r>
    </w:p>
    <w:p w14:paraId="18E621D9" w14:textId="77777777" w:rsidR="00DB02C7" w:rsidRPr="00293D24" w:rsidRDefault="00DB02C7" w:rsidP="00425AB9">
      <w:pPr>
        <w:spacing w:before="240" w:after="0"/>
        <w:ind w:firstLine="708"/>
        <w:jc w:val="both"/>
        <w:rPr>
          <w:rFonts w:ascii="Times New Roman" w:eastAsia="Calibri" w:hAnsi="Times New Roman" w:cs="Times New Roman"/>
          <w:sz w:val="24"/>
          <w:szCs w:val="24"/>
        </w:rPr>
      </w:pPr>
      <w:r w:rsidRPr="00293D24">
        <w:rPr>
          <w:rFonts w:ascii="Times New Roman" w:eastAsia="Calibri" w:hAnsi="Times New Roman" w:cs="Times New Roman"/>
          <w:sz w:val="24"/>
          <w:szCs w:val="24"/>
        </w:rPr>
        <w:t>Na temelju članka 12. stavka 1. i 2. Zakona o postupku izvanredne uprave,</w:t>
      </w:r>
      <w:r w:rsidRPr="00293D24">
        <w:t xml:space="preserve"> </w:t>
      </w:r>
      <w:r w:rsidRPr="00293D24">
        <w:rPr>
          <w:rFonts w:ascii="Times New Roman" w:eastAsia="Calibri" w:hAnsi="Times New Roman" w:cs="Times New Roman"/>
          <w:sz w:val="24"/>
          <w:szCs w:val="24"/>
        </w:rPr>
        <w:t>izvanredni povjerenik ima prava i obveze organa dužnika te zastupa dužnika samostalno i pojedinačno.</w:t>
      </w:r>
    </w:p>
    <w:p w14:paraId="18E621DA" w14:textId="77C6B110" w:rsidR="00DB02C7" w:rsidRPr="00293D24" w:rsidRDefault="00DB02C7" w:rsidP="00425AB9">
      <w:pPr>
        <w:spacing w:before="240" w:after="0"/>
        <w:ind w:firstLine="708"/>
        <w:jc w:val="both"/>
        <w:rPr>
          <w:rFonts w:ascii="Times New Roman" w:eastAsia="Calibri" w:hAnsi="Times New Roman" w:cs="Times New Roman"/>
          <w:sz w:val="24"/>
          <w:szCs w:val="24"/>
        </w:rPr>
      </w:pPr>
      <w:r w:rsidRPr="00293D24">
        <w:rPr>
          <w:rFonts w:ascii="Times New Roman" w:eastAsia="Calibri" w:hAnsi="Times New Roman" w:cs="Times New Roman"/>
          <w:sz w:val="24"/>
          <w:szCs w:val="24"/>
        </w:rPr>
        <w:t>Sukladno stavku 9. istog članka toga Zakona,</w:t>
      </w:r>
      <w:r w:rsidRPr="00293D24">
        <w:t xml:space="preserve"> </w:t>
      </w:r>
      <w:r w:rsidR="001B6129">
        <w:rPr>
          <w:rFonts w:ascii="Times New Roman" w:eastAsia="Calibri" w:hAnsi="Times New Roman" w:cs="Times New Roman"/>
          <w:sz w:val="24"/>
          <w:szCs w:val="24"/>
        </w:rPr>
        <w:t xml:space="preserve">izvanredni povjerenik </w:t>
      </w:r>
      <w:r w:rsidRPr="00293D24">
        <w:rPr>
          <w:rFonts w:ascii="Times New Roman" w:eastAsia="Calibri" w:hAnsi="Times New Roman" w:cs="Times New Roman"/>
          <w:sz w:val="24"/>
          <w:szCs w:val="24"/>
        </w:rPr>
        <w:t xml:space="preserve"> dužan </w:t>
      </w:r>
      <w:r w:rsidR="001B6129">
        <w:rPr>
          <w:rFonts w:ascii="Times New Roman" w:eastAsia="Calibri" w:hAnsi="Times New Roman" w:cs="Times New Roman"/>
          <w:sz w:val="24"/>
          <w:szCs w:val="24"/>
        </w:rPr>
        <w:t xml:space="preserve">je </w:t>
      </w:r>
      <w:r w:rsidRPr="00293D24">
        <w:rPr>
          <w:rFonts w:ascii="Times New Roman" w:eastAsia="Calibri" w:hAnsi="Times New Roman" w:cs="Times New Roman"/>
          <w:sz w:val="24"/>
          <w:szCs w:val="24"/>
        </w:rPr>
        <w:t xml:space="preserve">svaki mjesec do prihvaćanja nagodbe podnositi izvješće ministarstvu nadležnom za poslove gospodarstva, savjetodavnom tijelu, sudu i vjerovničkom vijeću o gospodarskom i financijskom stanju dužnika te o provedbi mjera predviđenih ovim Zakonom. </w:t>
      </w:r>
    </w:p>
    <w:p w14:paraId="18E621DB" w14:textId="77777777" w:rsidR="00442B0F" w:rsidRPr="00293D24" w:rsidRDefault="00DB02C7" w:rsidP="00425AB9">
      <w:pPr>
        <w:spacing w:before="240" w:after="0"/>
        <w:ind w:firstLine="708"/>
        <w:jc w:val="both"/>
        <w:rPr>
          <w:rFonts w:ascii="Times New Roman" w:eastAsia="Calibri" w:hAnsi="Times New Roman" w:cs="Times New Roman"/>
          <w:sz w:val="24"/>
          <w:szCs w:val="24"/>
        </w:rPr>
      </w:pPr>
      <w:r w:rsidRPr="00293D24">
        <w:rPr>
          <w:rFonts w:ascii="Times New Roman" w:eastAsia="Calibri" w:hAnsi="Times New Roman" w:cs="Times New Roman"/>
          <w:sz w:val="24"/>
          <w:szCs w:val="24"/>
        </w:rPr>
        <w:t>Na temelju članka 12. stavka 11. Zakona o postupku izvanredne uprave,</w:t>
      </w:r>
      <w:r w:rsidRPr="00293D24">
        <w:t xml:space="preserve"> </w:t>
      </w:r>
      <w:r w:rsidRPr="00293D24">
        <w:rPr>
          <w:rFonts w:ascii="Times New Roman" w:eastAsia="Calibri" w:hAnsi="Times New Roman" w:cs="Times New Roman"/>
          <w:sz w:val="24"/>
          <w:szCs w:val="24"/>
        </w:rPr>
        <w:t xml:space="preserve">izvanredni povjerenik će u roku od 30 dana od imenovanja odabrati savjetnika za restrukturiranje, i po potrebi revizore, pravne savjetnike i druge savjetnike specijalizirane za pojedina područja. Savjetnik za restrukturiranje je pravna osoba koja mora imati međunarodno iskustvo i referencije u sličnim poslovima i koja po potrebi može angažirati dodatne savjetnike specijalizirane za pojedina područja. Izvanredni povjerenik je ovlašten podmirivati troškove </w:t>
      </w:r>
      <w:r w:rsidRPr="00293D24">
        <w:rPr>
          <w:rFonts w:ascii="Times New Roman" w:eastAsia="Calibri" w:hAnsi="Times New Roman" w:cs="Times New Roman"/>
          <w:sz w:val="24"/>
          <w:szCs w:val="24"/>
        </w:rPr>
        <w:lastRenderedPageBreak/>
        <w:t xml:space="preserve">savjetnika iz prihoda redovnog poslovanja. Izvanredni povjerenik je obvezan ishoditi prethodno odobrenje Ministarstva vezano uz imenovanje savjetnika. </w:t>
      </w:r>
    </w:p>
    <w:p w14:paraId="18E621DD" w14:textId="4306CEB7" w:rsidR="00AB065F" w:rsidRPr="00293D24" w:rsidRDefault="00AB065F" w:rsidP="00425AB9">
      <w:pPr>
        <w:spacing w:before="240" w:after="0"/>
        <w:ind w:firstLine="708"/>
        <w:jc w:val="both"/>
        <w:rPr>
          <w:rFonts w:ascii="Times New Roman" w:eastAsia="Calibri" w:hAnsi="Times New Roman" w:cs="Times New Roman"/>
          <w:sz w:val="24"/>
          <w:szCs w:val="24"/>
        </w:rPr>
      </w:pPr>
      <w:r w:rsidRPr="00293D24">
        <w:rPr>
          <w:rFonts w:ascii="Times New Roman" w:eastAsia="Calibri" w:hAnsi="Times New Roman" w:cs="Times New Roman"/>
          <w:sz w:val="24"/>
          <w:szCs w:val="24"/>
        </w:rPr>
        <w:t>Sukladno članku 24. stavku 2. Zakona o postupku izvanredne uprave, u roku od dva radna dana od dana zaprimanja obavijesti za otvaranje postupka izvanredne uprave od strane suda, Vlada Republike Hrvatske na prijedlog ministarstva nadležnog za poslove gospodarstva donosi odluku o prijedlogu za imenovanje izvanrednog povjerenika te takvu</w:t>
      </w:r>
      <w:r w:rsidR="006C4196" w:rsidRPr="00293D24">
        <w:rPr>
          <w:rFonts w:ascii="Times New Roman" w:eastAsia="Calibri" w:hAnsi="Times New Roman" w:cs="Times New Roman"/>
          <w:sz w:val="24"/>
          <w:szCs w:val="24"/>
        </w:rPr>
        <w:t xml:space="preserve"> odluku bez odgađanja dostavlja </w:t>
      </w:r>
      <w:r w:rsidRPr="00293D24">
        <w:rPr>
          <w:rFonts w:ascii="Times New Roman" w:eastAsia="Calibri" w:hAnsi="Times New Roman" w:cs="Times New Roman"/>
          <w:sz w:val="24"/>
          <w:szCs w:val="24"/>
        </w:rPr>
        <w:t>sudu.</w:t>
      </w:r>
    </w:p>
    <w:p w14:paraId="18E621DE" w14:textId="77777777" w:rsidR="00442B0F" w:rsidRPr="00293D24" w:rsidRDefault="00AB065F" w:rsidP="00425AB9">
      <w:pPr>
        <w:spacing w:before="240" w:after="0"/>
        <w:ind w:firstLine="708"/>
        <w:jc w:val="both"/>
        <w:rPr>
          <w:rFonts w:ascii="Times New Roman" w:eastAsia="Calibri" w:hAnsi="Times New Roman" w:cs="Times New Roman"/>
          <w:sz w:val="24"/>
          <w:szCs w:val="24"/>
        </w:rPr>
      </w:pPr>
      <w:r w:rsidRPr="00293D24">
        <w:rPr>
          <w:rFonts w:ascii="Times New Roman" w:eastAsia="Calibri" w:hAnsi="Times New Roman" w:cs="Times New Roman"/>
          <w:sz w:val="24"/>
          <w:szCs w:val="24"/>
        </w:rPr>
        <w:t>Sukladno stavku 3. istog članka Zakona, Trgovački sud u Zagrebu odmah, ali ne kasnije od dva radna dana od dana primitka odluke Vlade Republike Hrvatske o prijedlogu za imenovanje izvanrednog povjerenika, donosi rješenje o otvaranju postupka izvanredne uprave i donosi odluku o imenovanju izvanrednog povjerenika sukladno prijedlogu Vlade Republike Hrvatske, osim ako temeljem dostavljenih isprava i izjava predlagatelja utvrdi da neki od uvjeta iz članka 4. ovoga Zakona nije ispunjen (uvjeti za trgovačko društvo od sistemskog značaja).</w:t>
      </w:r>
    </w:p>
    <w:p w14:paraId="18E621E0" w14:textId="30D0F5E3" w:rsidR="005E0922" w:rsidRPr="00293D24" w:rsidRDefault="00AB065F" w:rsidP="00425AB9">
      <w:pPr>
        <w:spacing w:before="240" w:after="0"/>
        <w:ind w:firstLine="708"/>
        <w:jc w:val="both"/>
        <w:rPr>
          <w:rFonts w:ascii="Times New Roman" w:eastAsia="Calibri" w:hAnsi="Times New Roman" w:cs="Times New Roman"/>
          <w:sz w:val="24"/>
          <w:szCs w:val="24"/>
        </w:rPr>
      </w:pPr>
      <w:r w:rsidRPr="00293D24">
        <w:rPr>
          <w:rFonts w:ascii="Times New Roman" w:eastAsia="Calibri" w:hAnsi="Times New Roman" w:cs="Times New Roman"/>
          <w:sz w:val="24"/>
          <w:szCs w:val="24"/>
        </w:rPr>
        <w:t>Povjerenstvo napominje da su gore citirane odredbe Zakona o postupku izvanredne uprave istaknute kao relevantne vezano za saznanja o okolnostima</w:t>
      </w:r>
      <w:r w:rsidR="005E0922" w:rsidRPr="00293D24">
        <w:rPr>
          <w:rFonts w:ascii="Times New Roman" w:eastAsia="Calibri" w:hAnsi="Times New Roman" w:cs="Times New Roman"/>
          <w:sz w:val="24"/>
          <w:szCs w:val="24"/>
        </w:rPr>
        <w:t xml:space="preserve"> načina donošenja i sadržaja pojedinih odredbi Zakona na temelju kojih su osobe koje su surađivale na izradi nacrta toga Zakona kasnije stupili u poslovni odnos s koncernom AGROKOR i ostvarili korist te vezano za nadležnosti dužnosnice Martine Dalić kao ministrice gospodarstva, </w:t>
      </w:r>
      <w:r w:rsidR="00333C40" w:rsidRPr="00293D24">
        <w:rPr>
          <w:rFonts w:ascii="Times New Roman" w:eastAsia="Calibri" w:hAnsi="Times New Roman" w:cs="Times New Roman"/>
          <w:sz w:val="24"/>
          <w:szCs w:val="24"/>
        </w:rPr>
        <w:t xml:space="preserve">poduzetništva </w:t>
      </w:r>
      <w:r w:rsidR="005E0922" w:rsidRPr="00293D24">
        <w:rPr>
          <w:rFonts w:ascii="Times New Roman" w:eastAsia="Calibri" w:hAnsi="Times New Roman" w:cs="Times New Roman"/>
          <w:sz w:val="24"/>
          <w:szCs w:val="24"/>
        </w:rPr>
        <w:t xml:space="preserve">i </w:t>
      </w:r>
      <w:r w:rsidR="006C4196" w:rsidRPr="00293D24">
        <w:rPr>
          <w:rFonts w:ascii="Times New Roman" w:eastAsia="Calibri" w:hAnsi="Times New Roman" w:cs="Times New Roman"/>
          <w:sz w:val="24"/>
          <w:szCs w:val="24"/>
        </w:rPr>
        <w:t>obrta.</w:t>
      </w:r>
    </w:p>
    <w:p w14:paraId="18E621E1" w14:textId="5C457A5D" w:rsidR="00D23FBA" w:rsidRPr="00293D24" w:rsidRDefault="005E0922" w:rsidP="00425AB9">
      <w:pPr>
        <w:spacing w:before="240" w:after="0"/>
        <w:ind w:firstLine="708"/>
        <w:jc w:val="both"/>
        <w:rPr>
          <w:rFonts w:ascii="Times New Roman" w:eastAsia="Calibri" w:hAnsi="Times New Roman" w:cs="Times New Roman"/>
          <w:sz w:val="24"/>
          <w:szCs w:val="24"/>
        </w:rPr>
      </w:pPr>
      <w:r w:rsidRPr="00293D24">
        <w:rPr>
          <w:rFonts w:ascii="Times New Roman" w:eastAsia="Calibri" w:hAnsi="Times New Roman" w:cs="Times New Roman"/>
          <w:sz w:val="24"/>
          <w:szCs w:val="24"/>
        </w:rPr>
        <w:t>Povjerenstvo nije nadležno niti će se upuštati u razmatranje svrhovitosti ili ustavnosti specifičnog insolvencijskog postupka propisanog tim Zakonom odnosno u razmatranje pitanja položaja koncerna AGROKOR</w:t>
      </w:r>
      <w:r w:rsidR="00AB065F" w:rsidRPr="00293D24">
        <w:rPr>
          <w:rFonts w:ascii="Times New Roman" w:eastAsia="Calibri" w:hAnsi="Times New Roman" w:cs="Times New Roman"/>
          <w:sz w:val="24"/>
          <w:szCs w:val="24"/>
        </w:rPr>
        <w:t xml:space="preserve"> </w:t>
      </w:r>
      <w:r w:rsidRPr="00293D24">
        <w:rPr>
          <w:rFonts w:ascii="Times New Roman" w:eastAsia="Calibri" w:hAnsi="Times New Roman" w:cs="Times New Roman"/>
          <w:sz w:val="24"/>
          <w:szCs w:val="24"/>
        </w:rPr>
        <w:t>kao dužnika, njegovih dioničara ili položaja pojedinih kategorija vjerovnika, kako su uspostavljene postupkom izvanredne upra</w:t>
      </w:r>
      <w:r w:rsidR="006C4196" w:rsidRPr="00293D24">
        <w:rPr>
          <w:rFonts w:ascii="Times New Roman" w:eastAsia="Calibri" w:hAnsi="Times New Roman" w:cs="Times New Roman"/>
          <w:sz w:val="24"/>
          <w:szCs w:val="24"/>
        </w:rPr>
        <w:t xml:space="preserve">ve. Također </w:t>
      </w:r>
      <w:r w:rsidR="00D23FBA" w:rsidRPr="00293D24">
        <w:rPr>
          <w:rFonts w:ascii="Times New Roman" w:eastAsia="Calibri" w:hAnsi="Times New Roman" w:cs="Times New Roman"/>
          <w:sz w:val="24"/>
          <w:szCs w:val="24"/>
        </w:rPr>
        <w:t xml:space="preserve">predmet ovog postupka </w:t>
      </w:r>
      <w:r w:rsidR="006C4196" w:rsidRPr="00293D24">
        <w:rPr>
          <w:rFonts w:ascii="Times New Roman" w:eastAsia="Calibri" w:hAnsi="Times New Roman" w:cs="Times New Roman"/>
          <w:sz w:val="24"/>
          <w:szCs w:val="24"/>
        </w:rPr>
        <w:t xml:space="preserve">nije </w:t>
      </w:r>
      <w:r w:rsidRPr="00293D24">
        <w:rPr>
          <w:rFonts w:ascii="Times New Roman" w:eastAsia="Calibri" w:hAnsi="Times New Roman" w:cs="Times New Roman"/>
          <w:sz w:val="24"/>
          <w:szCs w:val="24"/>
        </w:rPr>
        <w:t>utvrđivanje je li na temelju tako propisanog postupka odnosno uloge Vlade Republike Hrvatske u imenovanju izvanrednog povjerenika uspostavljena potencijalna</w:t>
      </w:r>
      <w:r w:rsidR="00D23FBA" w:rsidRPr="00293D24">
        <w:rPr>
          <w:rFonts w:ascii="Times New Roman" w:eastAsia="Calibri" w:hAnsi="Times New Roman" w:cs="Times New Roman"/>
          <w:sz w:val="24"/>
          <w:szCs w:val="24"/>
        </w:rPr>
        <w:t xml:space="preserve"> materijalna</w:t>
      </w:r>
      <w:r w:rsidRPr="00293D24">
        <w:rPr>
          <w:rFonts w:ascii="Times New Roman" w:eastAsia="Calibri" w:hAnsi="Times New Roman" w:cs="Times New Roman"/>
          <w:sz w:val="24"/>
          <w:szCs w:val="24"/>
        </w:rPr>
        <w:t xml:space="preserve"> odgovornost Republike Hrvatske</w:t>
      </w:r>
      <w:r w:rsidR="00D23FBA" w:rsidRPr="00293D24">
        <w:rPr>
          <w:rFonts w:ascii="Times New Roman" w:eastAsia="Calibri" w:hAnsi="Times New Roman" w:cs="Times New Roman"/>
          <w:sz w:val="24"/>
          <w:szCs w:val="24"/>
        </w:rPr>
        <w:t xml:space="preserve"> prema vjerovnicima.</w:t>
      </w:r>
    </w:p>
    <w:p w14:paraId="18E621E2" w14:textId="251714F6" w:rsidR="00D23FBA" w:rsidRPr="00293D24" w:rsidRDefault="00D23FBA" w:rsidP="00425AB9">
      <w:pPr>
        <w:spacing w:before="240" w:after="0"/>
        <w:ind w:firstLine="708"/>
        <w:jc w:val="both"/>
        <w:rPr>
          <w:rFonts w:ascii="Times New Roman" w:eastAsia="Calibri" w:hAnsi="Times New Roman" w:cs="Times New Roman"/>
          <w:sz w:val="24"/>
          <w:szCs w:val="24"/>
        </w:rPr>
      </w:pPr>
      <w:r w:rsidRPr="00293D24">
        <w:rPr>
          <w:rFonts w:ascii="Times New Roman" w:eastAsia="Calibri" w:hAnsi="Times New Roman" w:cs="Times New Roman"/>
          <w:sz w:val="24"/>
          <w:szCs w:val="24"/>
        </w:rPr>
        <w:t>Ipak, u obrazloženju su u</w:t>
      </w:r>
      <w:r w:rsidR="00442881" w:rsidRPr="00293D24">
        <w:rPr>
          <w:rFonts w:ascii="Times New Roman" w:eastAsia="Calibri" w:hAnsi="Times New Roman" w:cs="Times New Roman"/>
          <w:sz w:val="24"/>
          <w:szCs w:val="24"/>
        </w:rPr>
        <w:t xml:space="preserve"> sklopu citirane objavljene pr</w:t>
      </w:r>
      <w:r w:rsidRPr="00293D24">
        <w:rPr>
          <w:rFonts w:ascii="Times New Roman" w:eastAsia="Calibri" w:hAnsi="Times New Roman" w:cs="Times New Roman"/>
          <w:sz w:val="24"/>
          <w:szCs w:val="24"/>
        </w:rPr>
        <w:t>episke, citirane i primjedbe prof.dr.sc. Petra Miladina, kako bi se ukazalo na okolnost da je dužnosnica Martina Dalić, prije nego je nacrt prijedloga Zakona upućen Vladi Republike Hrvatske, bila upoznata s navedenim ozbiljnim zamjerkama renomiranog stručnjaka u području trg</w:t>
      </w:r>
      <w:r w:rsidR="006C4196" w:rsidRPr="00293D24">
        <w:rPr>
          <w:rFonts w:ascii="Times New Roman" w:eastAsia="Calibri" w:hAnsi="Times New Roman" w:cs="Times New Roman"/>
          <w:sz w:val="24"/>
          <w:szCs w:val="24"/>
        </w:rPr>
        <w:t>ovačkog prava i prava društava što nije rezultiralo usvajanjem navedenih primjedbi.</w:t>
      </w:r>
    </w:p>
    <w:p w14:paraId="18E621E4" w14:textId="77777777" w:rsidR="00FE263E" w:rsidRPr="00293D24" w:rsidRDefault="00D23FBA" w:rsidP="00425AB9">
      <w:pPr>
        <w:spacing w:before="240" w:after="0"/>
        <w:ind w:firstLine="708"/>
        <w:jc w:val="both"/>
        <w:rPr>
          <w:rFonts w:ascii="Times New Roman" w:eastAsia="Calibri" w:hAnsi="Times New Roman" w:cs="Times New Roman"/>
          <w:sz w:val="24"/>
          <w:szCs w:val="24"/>
        </w:rPr>
      </w:pPr>
      <w:r w:rsidRPr="00293D24">
        <w:rPr>
          <w:rFonts w:ascii="Times New Roman" w:eastAsia="Calibri" w:hAnsi="Times New Roman" w:cs="Times New Roman"/>
          <w:sz w:val="24"/>
          <w:szCs w:val="24"/>
        </w:rPr>
        <w:t>Uvidom u povijesni izvadak iz sudskog registra za trgovačko društvo AGROKOR d.d., OIB: 05937759187</w:t>
      </w:r>
      <w:r w:rsidR="00FE263E" w:rsidRPr="00293D24">
        <w:rPr>
          <w:rFonts w:ascii="Times New Roman" w:eastAsia="Calibri" w:hAnsi="Times New Roman" w:cs="Times New Roman"/>
          <w:sz w:val="24"/>
          <w:szCs w:val="24"/>
        </w:rPr>
        <w:t>, utvrđeno je da je Trgovački sud u Zagrebu 10. travnja 2017.g. Rješenjem St-1138/17 otvorio postupak izvanredne uprave nad dužnikom AGROKOR d.d. te da je istog dana izvanrednim povjerenikom imenovan Ante Ramljak.</w:t>
      </w:r>
      <w:r w:rsidRPr="00293D24">
        <w:rPr>
          <w:rFonts w:ascii="Times New Roman" w:eastAsia="Calibri" w:hAnsi="Times New Roman" w:cs="Times New Roman"/>
          <w:sz w:val="24"/>
          <w:szCs w:val="24"/>
        </w:rPr>
        <w:t xml:space="preserve"> </w:t>
      </w:r>
    </w:p>
    <w:p w14:paraId="18E621E5" w14:textId="4F31AEC3" w:rsidR="00AB065F" w:rsidRPr="00293D24" w:rsidRDefault="00FE263E" w:rsidP="00425AB9">
      <w:pPr>
        <w:spacing w:before="240" w:after="0"/>
        <w:ind w:firstLine="708"/>
        <w:jc w:val="both"/>
        <w:rPr>
          <w:rFonts w:ascii="Times New Roman" w:eastAsia="Calibri" w:hAnsi="Times New Roman" w:cs="Times New Roman"/>
          <w:sz w:val="24"/>
          <w:szCs w:val="24"/>
        </w:rPr>
      </w:pPr>
      <w:r w:rsidRPr="00293D24">
        <w:rPr>
          <w:rFonts w:ascii="Times New Roman" w:eastAsia="Calibri" w:hAnsi="Times New Roman" w:cs="Times New Roman"/>
          <w:sz w:val="24"/>
          <w:szCs w:val="24"/>
        </w:rPr>
        <w:t>Ujedno, utvrđeno je da je Trgovački sud u Zagrebu Rješenjem St-1138/17-2151 od 28. veljače 2018.g. opozvao izvanrednog povjerenika Antu Ramljaka</w:t>
      </w:r>
      <w:r w:rsidR="00310536" w:rsidRPr="00293D24">
        <w:rPr>
          <w:rFonts w:ascii="Times New Roman" w:eastAsia="Calibri" w:hAnsi="Times New Roman" w:cs="Times New Roman"/>
          <w:sz w:val="24"/>
          <w:szCs w:val="24"/>
        </w:rPr>
        <w:t>.</w:t>
      </w:r>
      <w:r w:rsidRPr="00293D24">
        <w:rPr>
          <w:rFonts w:ascii="Times New Roman" w:eastAsia="Calibri" w:hAnsi="Times New Roman" w:cs="Times New Roman"/>
          <w:sz w:val="24"/>
          <w:szCs w:val="24"/>
        </w:rPr>
        <w:t xml:space="preserve"> </w:t>
      </w:r>
    </w:p>
    <w:p w14:paraId="18E621E6" w14:textId="77777777" w:rsidR="001D556B" w:rsidRPr="00293D24" w:rsidRDefault="001D556B" w:rsidP="00425AB9">
      <w:pPr>
        <w:spacing w:before="240" w:after="0"/>
        <w:ind w:firstLine="708"/>
        <w:jc w:val="both"/>
        <w:rPr>
          <w:rFonts w:ascii="Times New Roman" w:eastAsia="Calibri" w:hAnsi="Times New Roman" w:cs="Times New Roman"/>
          <w:sz w:val="12"/>
          <w:szCs w:val="24"/>
        </w:rPr>
      </w:pPr>
    </w:p>
    <w:p w14:paraId="18E621E7" w14:textId="7DE57971" w:rsidR="00661CFE" w:rsidRPr="00293D24" w:rsidRDefault="00661CFE" w:rsidP="00425AB9">
      <w:pPr>
        <w:spacing w:before="240" w:after="0"/>
        <w:ind w:firstLine="708"/>
        <w:jc w:val="both"/>
        <w:rPr>
          <w:rFonts w:ascii="Times New Roman" w:eastAsia="Calibri" w:hAnsi="Times New Roman" w:cs="Times New Roman"/>
          <w:sz w:val="24"/>
          <w:szCs w:val="24"/>
        </w:rPr>
      </w:pPr>
      <w:r w:rsidRPr="00293D24">
        <w:rPr>
          <w:rFonts w:ascii="Times New Roman" w:eastAsia="Calibri" w:hAnsi="Times New Roman" w:cs="Times New Roman"/>
          <w:sz w:val="24"/>
          <w:szCs w:val="24"/>
        </w:rPr>
        <w:lastRenderedPageBreak/>
        <w:t xml:space="preserve">Nadalje, sukladno medijskim objavama, (utvrđeno uvidom na portal </w:t>
      </w:r>
      <w:r w:rsidRPr="00293D24">
        <w:rPr>
          <w:rFonts w:ascii="Times New Roman" w:eastAsia="Calibri" w:hAnsi="Times New Roman" w:cs="Times New Roman"/>
          <w:i/>
          <w:sz w:val="24"/>
          <w:szCs w:val="24"/>
        </w:rPr>
        <w:t>poslovni.hr</w:t>
      </w:r>
      <w:r w:rsidRPr="00293D24">
        <w:rPr>
          <w:rFonts w:ascii="Times New Roman" w:eastAsia="Calibri" w:hAnsi="Times New Roman" w:cs="Times New Roman"/>
          <w:sz w:val="24"/>
          <w:szCs w:val="24"/>
        </w:rPr>
        <w:t>), izvanredni povjerenik Ante Ramljak</w:t>
      </w:r>
      <w:r w:rsidR="006C4196" w:rsidRPr="00293D24">
        <w:rPr>
          <w:rFonts w:ascii="Times New Roman" w:eastAsia="Calibri" w:hAnsi="Times New Roman" w:cs="Times New Roman"/>
          <w:sz w:val="24"/>
          <w:szCs w:val="24"/>
        </w:rPr>
        <w:t xml:space="preserve"> je</w:t>
      </w:r>
      <w:r w:rsidR="004F23E5" w:rsidRPr="00293D24">
        <w:rPr>
          <w:rFonts w:ascii="Times New Roman" w:eastAsia="Calibri" w:hAnsi="Times New Roman" w:cs="Times New Roman"/>
          <w:sz w:val="24"/>
          <w:szCs w:val="24"/>
        </w:rPr>
        <w:t xml:space="preserve"> dana 11</w:t>
      </w:r>
      <w:r w:rsidRPr="00293D24">
        <w:rPr>
          <w:rFonts w:ascii="Times New Roman" w:eastAsia="Calibri" w:hAnsi="Times New Roman" w:cs="Times New Roman"/>
          <w:sz w:val="24"/>
          <w:szCs w:val="24"/>
        </w:rPr>
        <w:t xml:space="preserve">. travnja 2017.g. na konferenciji za novinare predstavio neke od </w:t>
      </w:r>
      <w:r w:rsidR="00533F95" w:rsidRPr="00293D24">
        <w:rPr>
          <w:rFonts w:ascii="Times New Roman" w:eastAsia="Calibri" w:hAnsi="Times New Roman" w:cs="Times New Roman"/>
          <w:sz w:val="24"/>
          <w:szCs w:val="24"/>
        </w:rPr>
        <w:t>osoba koje</w:t>
      </w:r>
      <w:r w:rsidRPr="00293D24">
        <w:rPr>
          <w:rFonts w:ascii="Times New Roman" w:eastAsia="Calibri" w:hAnsi="Times New Roman" w:cs="Times New Roman"/>
          <w:sz w:val="24"/>
          <w:szCs w:val="24"/>
        </w:rPr>
        <w:t xml:space="preserve"> će biti u njegovom najužem savjetničkom timu</w:t>
      </w:r>
      <w:r w:rsidR="00533F95" w:rsidRPr="00293D24">
        <w:rPr>
          <w:rFonts w:ascii="Times New Roman" w:eastAsia="Calibri" w:hAnsi="Times New Roman" w:cs="Times New Roman"/>
          <w:sz w:val="24"/>
          <w:szCs w:val="24"/>
        </w:rPr>
        <w:t xml:space="preserve"> od kojih izdvajamo</w:t>
      </w:r>
      <w:r w:rsidRPr="00293D24">
        <w:rPr>
          <w:rFonts w:ascii="Times New Roman" w:eastAsia="Calibri" w:hAnsi="Times New Roman" w:cs="Times New Roman"/>
          <w:sz w:val="24"/>
          <w:szCs w:val="24"/>
        </w:rPr>
        <w:t xml:space="preserve"> Branimira Bricelja i Marka Delića</w:t>
      </w:r>
      <w:r w:rsidR="007200E1" w:rsidRPr="00293D24">
        <w:rPr>
          <w:rFonts w:ascii="Times New Roman" w:eastAsia="Calibri" w:hAnsi="Times New Roman" w:cs="Times New Roman"/>
          <w:sz w:val="24"/>
          <w:szCs w:val="24"/>
        </w:rPr>
        <w:t xml:space="preserve"> (ALTERA SAVJETOVANJE d.o.o.), Tomislava Matića (TEXO MANAGEMENT d.o.o.) te odvjetnik</w:t>
      </w:r>
      <w:r w:rsidR="006C4196" w:rsidRPr="00293D24">
        <w:rPr>
          <w:rFonts w:ascii="Times New Roman" w:eastAsia="Calibri" w:hAnsi="Times New Roman" w:cs="Times New Roman"/>
          <w:sz w:val="24"/>
          <w:szCs w:val="24"/>
        </w:rPr>
        <w:t>a</w:t>
      </w:r>
      <w:r w:rsidR="007200E1" w:rsidRPr="00293D24">
        <w:rPr>
          <w:rFonts w:ascii="Times New Roman" w:eastAsia="Calibri" w:hAnsi="Times New Roman" w:cs="Times New Roman"/>
          <w:sz w:val="24"/>
          <w:szCs w:val="24"/>
        </w:rPr>
        <w:t xml:space="preserve"> Boris</w:t>
      </w:r>
      <w:r w:rsidR="006C4196" w:rsidRPr="00293D24">
        <w:rPr>
          <w:rFonts w:ascii="Times New Roman" w:eastAsia="Calibri" w:hAnsi="Times New Roman" w:cs="Times New Roman"/>
          <w:sz w:val="24"/>
          <w:szCs w:val="24"/>
        </w:rPr>
        <w:t>a</w:t>
      </w:r>
      <w:r w:rsidR="007200E1" w:rsidRPr="00293D24">
        <w:rPr>
          <w:rFonts w:ascii="Times New Roman" w:eastAsia="Calibri" w:hAnsi="Times New Roman" w:cs="Times New Roman"/>
          <w:sz w:val="24"/>
          <w:szCs w:val="24"/>
        </w:rPr>
        <w:t xml:space="preserve"> Šavorić</w:t>
      </w:r>
      <w:r w:rsidR="006C4196" w:rsidRPr="00293D24">
        <w:rPr>
          <w:rFonts w:ascii="Times New Roman" w:eastAsia="Calibri" w:hAnsi="Times New Roman" w:cs="Times New Roman"/>
          <w:sz w:val="24"/>
          <w:szCs w:val="24"/>
        </w:rPr>
        <w:t>a</w:t>
      </w:r>
      <w:r w:rsidR="00533F95" w:rsidRPr="00293D24">
        <w:rPr>
          <w:rFonts w:ascii="Times New Roman" w:eastAsia="Calibri" w:hAnsi="Times New Roman" w:cs="Times New Roman"/>
          <w:sz w:val="24"/>
          <w:szCs w:val="24"/>
        </w:rPr>
        <w:t xml:space="preserve"> koji su sudjelovali u radu neformalne radne grupe na izradi Zakona o izvanrednoj upravi.</w:t>
      </w:r>
    </w:p>
    <w:p w14:paraId="18E621E9" w14:textId="60481234" w:rsidR="007200E1" w:rsidRPr="00293D24" w:rsidRDefault="007200E1" w:rsidP="00425AB9">
      <w:pPr>
        <w:spacing w:before="240" w:after="0"/>
        <w:ind w:firstLine="708"/>
        <w:jc w:val="both"/>
        <w:rPr>
          <w:rFonts w:ascii="Times New Roman" w:eastAsia="Calibri" w:hAnsi="Times New Roman" w:cs="Times New Roman"/>
          <w:sz w:val="24"/>
          <w:szCs w:val="24"/>
        </w:rPr>
      </w:pPr>
      <w:r w:rsidRPr="00293D24">
        <w:rPr>
          <w:rFonts w:ascii="Times New Roman" w:eastAsia="Calibri" w:hAnsi="Times New Roman" w:cs="Times New Roman"/>
          <w:sz w:val="24"/>
          <w:szCs w:val="24"/>
        </w:rPr>
        <w:t>Uvidom u objavu na službenoj mrežnoj stranici društva AGROKOR d.d. (</w:t>
      </w:r>
      <w:r w:rsidRPr="00293D24">
        <w:rPr>
          <w:rFonts w:ascii="Times New Roman" w:eastAsia="Calibri" w:hAnsi="Times New Roman" w:cs="Times New Roman"/>
          <w:i/>
          <w:sz w:val="24"/>
          <w:szCs w:val="24"/>
        </w:rPr>
        <w:t>www.agrokor.hr</w:t>
      </w:r>
      <w:r w:rsidRPr="00293D24">
        <w:rPr>
          <w:rFonts w:ascii="Times New Roman" w:eastAsia="Calibri" w:hAnsi="Times New Roman" w:cs="Times New Roman"/>
          <w:sz w:val="24"/>
          <w:szCs w:val="24"/>
        </w:rPr>
        <w:t>) od 28. travnja 2017.g. utvrđeno je da je nakon otvaranja postupka izvanredne uprave</w:t>
      </w:r>
      <w:r w:rsidR="00533F95" w:rsidRPr="00293D24">
        <w:rPr>
          <w:rFonts w:ascii="Times New Roman" w:eastAsia="Calibri" w:hAnsi="Times New Roman" w:cs="Times New Roman"/>
          <w:sz w:val="24"/>
          <w:szCs w:val="24"/>
        </w:rPr>
        <w:t xml:space="preserve">, </w:t>
      </w:r>
      <w:r w:rsidRPr="00293D24">
        <w:rPr>
          <w:rFonts w:ascii="Times New Roman" w:eastAsia="Calibri" w:hAnsi="Times New Roman" w:cs="Times New Roman"/>
          <w:sz w:val="24"/>
          <w:szCs w:val="24"/>
        </w:rPr>
        <w:t xml:space="preserve"> izvanredni povje</w:t>
      </w:r>
      <w:r w:rsidR="00533F95" w:rsidRPr="00293D24">
        <w:rPr>
          <w:rFonts w:ascii="Times New Roman" w:eastAsia="Calibri" w:hAnsi="Times New Roman" w:cs="Times New Roman"/>
          <w:sz w:val="24"/>
          <w:szCs w:val="24"/>
        </w:rPr>
        <w:t xml:space="preserve">renik Ante Ramljak angažirao </w:t>
      </w:r>
      <w:r w:rsidRPr="00293D24">
        <w:rPr>
          <w:rFonts w:ascii="Times New Roman" w:eastAsia="Calibri" w:hAnsi="Times New Roman" w:cs="Times New Roman"/>
          <w:sz w:val="24"/>
          <w:szCs w:val="24"/>
        </w:rPr>
        <w:t>Odvjetničko društvo Šavorić &amp; Partneri na poslovima pružanja interventnog pravnog savjetovanja u prvim danima rada izvanredne uprave. Pravno savjetovanje uključivalo je pravnu pomoć u određenim pravnim područjima u prijelaznom periodu između otvaranja postupka izvanredne uprave pa do imenovanja međunarodnih i domaćih savjetnika za restrukturiranje i pravnih savjetnika.</w:t>
      </w:r>
    </w:p>
    <w:p w14:paraId="18E621EA" w14:textId="47EF3EB0" w:rsidR="007200E1" w:rsidRPr="00293D24" w:rsidRDefault="007200E1" w:rsidP="00425AB9">
      <w:pPr>
        <w:spacing w:before="240" w:after="0"/>
        <w:ind w:firstLine="708"/>
        <w:jc w:val="both"/>
        <w:rPr>
          <w:rFonts w:ascii="Times New Roman" w:eastAsia="Calibri" w:hAnsi="Times New Roman" w:cs="Times New Roman"/>
          <w:sz w:val="24"/>
          <w:szCs w:val="24"/>
        </w:rPr>
      </w:pPr>
      <w:r w:rsidRPr="00293D24">
        <w:rPr>
          <w:rFonts w:ascii="Times New Roman" w:eastAsia="Calibri" w:hAnsi="Times New Roman" w:cs="Times New Roman"/>
          <w:sz w:val="24"/>
          <w:szCs w:val="24"/>
        </w:rPr>
        <w:t xml:space="preserve">Ujedno se navodi da je Odvjetničko društvo Šavorić &amp; Partneri asistiralo prilikom pregovaranja </w:t>
      </w:r>
      <w:r w:rsidR="00533F95" w:rsidRPr="00293D24">
        <w:rPr>
          <w:rFonts w:ascii="Times New Roman" w:eastAsia="Calibri" w:hAnsi="Times New Roman" w:cs="Times New Roman"/>
          <w:sz w:val="24"/>
          <w:szCs w:val="24"/>
        </w:rPr>
        <w:t xml:space="preserve">vezano uz sklapanje </w:t>
      </w:r>
      <w:r w:rsidRPr="00293D24">
        <w:rPr>
          <w:rFonts w:ascii="Times New Roman" w:eastAsia="Calibri" w:hAnsi="Times New Roman" w:cs="Times New Roman"/>
          <w:sz w:val="24"/>
          <w:szCs w:val="24"/>
        </w:rPr>
        <w:t>ugovora o kreditu s prednosti namirenja, uspostavljanja internih procedura i organizacije pravnih zadataka kao i početne komunikacije s nadležnim sudom.</w:t>
      </w:r>
    </w:p>
    <w:p w14:paraId="18E621EB" w14:textId="243322F8" w:rsidR="007200E1" w:rsidRPr="00293D24" w:rsidRDefault="007200E1" w:rsidP="00425AB9">
      <w:pPr>
        <w:spacing w:before="240" w:after="0"/>
        <w:ind w:firstLine="708"/>
        <w:jc w:val="both"/>
        <w:rPr>
          <w:rFonts w:ascii="Times New Roman" w:eastAsia="Calibri" w:hAnsi="Times New Roman" w:cs="Times New Roman"/>
          <w:sz w:val="24"/>
          <w:szCs w:val="24"/>
        </w:rPr>
      </w:pPr>
      <w:r w:rsidRPr="00293D24">
        <w:rPr>
          <w:rFonts w:ascii="Times New Roman" w:eastAsia="Calibri" w:hAnsi="Times New Roman" w:cs="Times New Roman"/>
          <w:sz w:val="24"/>
          <w:szCs w:val="24"/>
        </w:rPr>
        <w:t>U objavljenom tekstu navedeno je da je angažman Odvjetničko</w:t>
      </w:r>
      <w:r w:rsidR="00533F95" w:rsidRPr="00293D24">
        <w:rPr>
          <w:rFonts w:ascii="Times New Roman" w:eastAsia="Calibri" w:hAnsi="Times New Roman" w:cs="Times New Roman"/>
          <w:sz w:val="24"/>
          <w:szCs w:val="24"/>
        </w:rPr>
        <w:t>g društva</w:t>
      </w:r>
      <w:r w:rsidRPr="00293D24">
        <w:rPr>
          <w:rFonts w:ascii="Times New Roman" w:eastAsia="Calibri" w:hAnsi="Times New Roman" w:cs="Times New Roman"/>
          <w:sz w:val="24"/>
          <w:szCs w:val="24"/>
        </w:rPr>
        <w:t xml:space="preserve"> Šavorić &amp; Partneri u pogledu interventnog p</w:t>
      </w:r>
      <w:r w:rsidR="00533F95" w:rsidRPr="00293D24">
        <w:rPr>
          <w:rFonts w:ascii="Times New Roman" w:eastAsia="Calibri" w:hAnsi="Times New Roman" w:cs="Times New Roman"/>
          <w:sz w:val="24"/>
          <w:szCs w:val="24"/>
        </w:rPr>
        <w:t xml:space="preserve">ravnog savjetovanja dogovoren </w:t>
      </w:r>
      <w:r w:rsidRPr="00293D24">
        <w:rPr>
          <w:rFonts w:ascii="Times New Roman" w:eastAsia="Calibri" w:hAnsi="Times New Roman" w:cs="Times New Roman"/>
          <w:sz w:val="24"/>
          <w:szCs w:val="24"/>
        </w:rPr>
        <w:t xml:space="preserve"> u trajanju od 10. travnja do zaključno s 28. travnjem 2017.g.</w:t>
      </w:r>
    </w:p>
    <w:p w14:paraId="18E621ED" w14:textId="77777777" w:rsidR="00881C90" w:rsidRPr="00293D24" w:rsidRDefault="00881C90" w:rsidP="00425AB9">
      <w:pPr>
        <w:spacing w:before="240" w:after="0"/>
        <w:ind w:firstLine="708"/>
        <w:jc w:val="both"/>
        <w:rPr>
          <w:rFonts w:ascii="Times New Roman" w:eastAsia="Calibri" w:hAnsi="Times New Roman" w:cs="Times New Roman"/>
          <w:sz w:val="24"/>
          <w:szCs w:val="24"/>
        </w:rPr>
      </w:pPr>
      <w:r w:rsidRPr="00293D24">
        <w:rPr>
          <w:rFonts w:ascii="Times New Roman" w:eastAsia="Calibri" w:hAnsi="Times New Roman" w:cs="Times New Roman"/>
          <w:sz w:val="24"/>
          <w:szCs w:val="24"/>
        </w:rPr>
        <w:t xml:space="preserve">Pored već citirane e-mail korespondencije, u navedenim člancima na portalu </w:t>
      </w:r>
      <w:r w:rsidRPr="00293D24">
        <w:rPr>
          <w:rFonts w:ascii="Times New Roman" w:eastAsia="Calibri" w:hAnsi="Times New Roman" w:cs="Times New Roman"/>
          <w:i/>
          <w:sz w:val="24"/>
          <w:szCs w:val="24"/>
        </w:rPr>
        <w:t xml:space="preserve">indeks.hr </w:t>
      </w:r>
      <w:r w:rsidRPr="00293D24">
        <w:rPr>
          <w:rFonts w:ascii="Times New Roman" w:eastAsia="Calibri" w:hAnsi="Times New Roman" w:cs="Times New Roman"/>
          <w:sz w:val="24"/>
          <w:szCs w:val="24"/>
        </w:rPr>
        <w:t>objavljena je i kasnija</w:t>
      </w:r>
      <w:r w:rsidRPr="00293D24">
        <w:t xml:space="preserve"> </w:t>
      </w:r>
      <w:r w:rsidRPr="00293D24">
        <w:rPr>
          <w:rFonts w:ascii="Times New Roman" w:eastAsia="Calibri" w:hAnsi="Times New Roman" w:cs="Times New Roman"/>
          <w:sz w:val="24"/>
          <w:szCs w:val="24"/>
        </w:rPr>
        <w:t>e-mail korespondencija, vezana za izbor kompanija AlixPartners za savjetnika za restrukturiranje Agrokora, sukladno članku 12. stavku 11. Zakona o postupku izvanredne uprave.</w:t>
      </w:r>
    </w:p>
    <w:p w14:paraId="18E621EE" w14:textId="77777777" w:rsidR="003533AC" w:rsidRPr="00293D24" w:rsidRDefault="003533AC" w:rsidP="00425AB9">
      <w:pPr>
        <w:spacing w:before="240" w:after="0"/>
        <w:ind w:firstLine="708"/>
        <w:jc w:val="both"/>
        <w:rPr>
          <w:rFonts w:ascii="Times New Roman" w:eastAsia="Calibri" w:hAnsi="Times New Roman" w:cs="Times New Roman"/>
          <w:sz w:val="24"/>
          <w:szCs w:val="24"/>
        </w:rPr>
      </w:pPr>
      <w:r w:rsidRPr="00293D24">
        <w:rPr>
          <w:rFonts w:ascii="Times New Roman" w:eastAsia="Calibri" w:hAnsi="Times New Roman" w:cs="Times New Roman"/>
          <w:sz w:val="24"/>
          <w:szCs w:val="24"/>
        </w:rPr>
        <w:t>U e-mailu od 16. travnja 2017.g. poslanom Anti Ramljaku, koji je proslijeđen i Tomislavu Matiću, Tonćiju Koruniću i Matku Maraviću,</w:t>
      </w:r>
      <w:r w:rsidR="00881C90" w:rsidRPr="00293D24">
        <w:rPr>
          <w:rFonts w:ascii="Times New Roman" w:eastAsia="Calibri" w:hAnsi="Times New Roman" w:cs="Times New Roman"/>
          <w:sz w:val="24"/>
          <w:szCs w:val="24"/>
        </w:rPr>
        <w:t xml:space="preserve"> </w:t>
      </w:r>
      <w:r w:rsidRPr="00293D24">
        <w:rPr>
          <w:rFonts w:ascii="Times New Roman" w:eastAsia="Calibri" w:hAnsi="Times New Roman" w:cs="Times New Roman"/>
          <w:sz w:val="24"/>
          <w:szCs w:val="24"/>
        </w:rPr>
        <w:t>Marko Delić navodi: „</w:t>
      </w:r>
      <w:r w:rsidRPr="00293D24">
        <w:rPr>
          <w:rFonts w:ascii="Times New Roman" w:eastAsia="Calibri" w:hAnsi="Times New Roman" w:cs="Times New Roman"/>
          <w:i/>
          <w:sz w:val="24"/>
          <w:szCs w:val="24"/>
        </w:rPr>
        <w:t>…</w:t>
      </w:r>
      <w:r w:rsidRPr="00293D24">
        <w:rPr>
          <w:rFonts w:ascii="Times New Roman" w:eastAsia="Calibri" w:hAnsi="Times New Roman" w:cs="Times New Roman"/>
          <w:sz w:val="24"/>
          <w:szCs w:val="24"/>
        </w:rPr>
        <w:t xml:space="preserve"> Š</w:t>
      </w:r>
      <w:r w:rsidRPr="00293D24">
        <w:rPr>
          <w:rFonts w:ascii="Times New Roman" w:eastAsia="Calibri" w:hAnsi="Times New Roman" w:cs="Times New Roman"/>
          <w:i/>
          <w:sz w:val="24"/>
          <w:szCs w:val="24"/>
        </w:rPr>
        <w:t>aljem u prilogu 5 ponuda koje smo primili do sada, KPMG je jedini koji nije predao ponudu do sad, …. Njihova ponuda stiže sutra tokom dana i imat ćemo je prije našeg sastanka.</w:t>
      </w:r>
      <w:r w:rsidRPr="00293D24">
        <w:rPr>
          <w:rFonts w:ascii="Times New Roman" w:eastAsia="Calibri" w:hAnsi="Times New Roman" w:cs="Times New Roman"/>
          <w:sz w:val="24"/>
          <w:szCs w:val="24"/>
        </w:rPr>
        <w:t xml:space="preserve">“ </w:t>
      </w:r>
    </w:p>
    <w:p w14:paraId="18E621EF" w14:textId="77777777" w:rsidR="003533AC" w:rsidRPr="00293D24" w:rsidRDefault="003533AC" w:rsidP="00425AB9">
      <w:pPr>
        <w:spacing w:before="240" w:after="0"/>
        <w:ind w:firstLine="708"/>
        <w:jc w:val="both"/>
        <w:rPr>
          <w:rFonts w:ascii="Times New Roman" w:eastAsia="Calibri" w:hAnsi="Times New Roman" w:cs="Times New Roman"/>
          <w:sz w:val="24"/>
          <w:szCs w:val="24"/>
        </w:rPr>
      </w:pPr>
      <w:r w:rsidRPr="00293D24">
        <w:rPr>
          <w:rFonts w:ascii="Times New Roman" w:eastAsia="Calibri" w:hAnsi="Times New Roman" w:cs="Times New Roman"/>
          <w:sz w:val="24"/>
          <w:szCs w:val="24"/>
        </w:rPr>
        <w:t>Ante Ramljak istog dana odgovorio je: „</w:t>
      </w:r>
      <w:r w:rsidRPr="00293D24">
        <w:rPr>
          <w:rFonts w:ascii="Times New Roman" w:eastAsia="Calibri" w:hAnsi="Times New Roman" w:cs="Times New Roman"/>
          <w:i/>
          <w:sz w:val="24"/>
          <w:szCs w:val="24"/>
        </w:rPr>
        <w:t>Svaka čast majstore! Grupa Borg, sretan vam Uskrs! Ponosan sam što jašem s vama!</w:t>
      </w:r>
      <w:r w:rsidRPr="00293D24">
        <w:rPr>
          <w:rFonts w:ascii="Times New Roman" w:eastAsia="Calibri" w:hAnsi="Times New Roman" w:cs="Times New Roman"/>
          <w:sz w:val="24"/>
          <w:szCs w:val="24"/>
        </w:rPr>
        <w:t>“</w:t>
      </w:r>
    </w:p>
    <w:p w14:paraId="18E621F0" w14:textId="77777777" w:rsidR="003533AC" w:rsidRPr="00293D24" w:rsidRDefault="003533AC" w:rsidP="00425AB9">
      <w:pPr>
        <w:spacing w:before="240" w:after="0"/>
        <w:ind w:firstLine="708"/>
        <w:jc w:val="both"/>
        <w:rPr>
          <w:rFonts w:ascii="Times New Roman" w:eastAsia="Calibri" w:hAnsi="Times New Roman" w:cs="Times New Roman"/>
          <w:i/>
          <w:sz w:val="24"/>
          <w:szCs w:val="24"/>
        </w:rPr>
      </w:pPr>
      <w:r w:rsidRPr="00293D24">
        <w:rPr>
          <w:rFonts w:ascii="Times New Roman" w:eastAsia="Calibri" w:hAnsi="Times New Roman" w:cs="Times New Roman"/>
          <w:sz w:val="24"/>
          <w:szCs w:val="24"/>
        </w:rPr>
        <w:t xml:space="preserve">Nadalje, u e-mailu za koji nije vidljivo od kojeg je dana (u razdoblju između 16. i 24. travnja 2017.) Marko Delić navodi: „ </w:t>
      </w:r>
      <w:r w:rsidRPr="00293D24">
        <w:rPr>
          <w:rFonts w:ascii="Times New Roman" w:eastAsia="Calibri" w:hAnsi="Times New Roman" w:cs="Times New Roman"/>
          <w:i/>
          <w:sz w:val="24"/>
          <w:szCs w:val="24"/>
        </w:rPr>
        <w:t>Napravio sam kratki pregled financijskih ponuda. Tu ima svega i dosta je neusporedivo, pa sam pokusao izvuci trošak prosječne full-time osobe na dnevnoj bazi i ukupni mjesečni trošak kao neki temelj za usporedbu. U svakom slucaju napomena da uspoređujemo kruške i jabuke sto se tiče profila ljudi, njihovog relevantnog iskustva i s</w:t>
      </w:r>
      <w:r w:rsidR="00ED28BC" w:rsidRPr="00293D24">
        <w:rPr>
          <w:rFonts w:ascii="Times New Roman" w:eastAsia="Calibri" w:hAnsi="Times New Roman" w:cs="Times New Roman"/>
          <w:i/>
          <w:sz w:val="24"/>
          <w:szCs w:val="24"/>
        </w:rPr>
        <w:t>l….</w:t>
      </w:r>
    </w:p>
    <w:p w14:paraId="18E621F1" w14:textId="76F8ADF4" w:rsidR="00ED28BC" w:rsidRPr="00293D24" w:rsidRDefault="00ED28BC" w:rsidP="00425AB9">
      <w:pPr>
        <w:spacing w:before="240" w:after="0"/>
        <w:jc w:val="both"/>
        <w:rPr>
          <w:rFonts w:ascii="Times New Roman" w:eastAsia="Calibri" w:hAnsi="Times New Roman" w:cs="Times New Roman"/>
          <w:sz w:val="24"/>
          <w:szCs w:val="24"/>
        </w:rPr>
      </w:pPr>
      <w:r w:rsidRPr="00293D24">
        <w:rPr>
          <w:rFonts w:ascii="Times New Roman" w:eastAsia="Calibri" w:hAnsi="Times New Roman" w:cs="Times New Roman"/>
          <w:i/>
          <w:sz w:val="24"/>
          <w:szCs w:val="24"/>
        </w:rPr>
        <w:lastRenderedPageBreak/>
        <w:t>Općeniti je zaključak da 3 ponude (McKinsey, Alix i E&amp;Y) pokrivaju većinu traženog scopa kvalitetno, dok su dvije ponude (BCG i Roland Berger) jako fokusirane na operational improvements i malo 'tanke' što se tiče vođenja procesa restrukturiranja. Povrh toga, McKinsey je u dosta očitom konfliktu, tako da (po meni) ne dolaze u obzir, iako su ostavili jako dobar dojam na sastanku u četvrtak.</w:t>
      </w:r>
      <w:r w:rsidR="00533F95" w:rsidRPr="00293D24">
        <w:rPr>
          <w:rFonts w:ascii="Times New Roman" w:eastAsia="Calibri" w:hAnsi="Times New Roman" w:cs="Times New Roman"/>
          <w:sz w:val="24"/>
          <w:szCs w:val="24"/>
        </w:rPr>
        <w:t>“.</w:t>
      </w:r>
    </w:p>
    <w:p w14:paraId="18E621F2" w14:textId="31F6A9C9" w:rsidR="00333C40" w:rsidRPr="00293D24" w:rsidRDefault="00333C40" w:rsidP="00425AB9">
      <w:pPr>
        <w:spacing w:before="240" w:after="0"/>
        <w:jc w:val="both"/>
        <w:rPr>
          <w:rFonts w:ascii="Times New Roman" w:eastAsia="Calibri" w:hAnsi="Times New Roman" w:cs="Times New Roman"/>
          <w:sz w:val="24"/>
          <w:szCs w:val="24"/>
        </w:rPr>
      </w:pPr>
      <w:r w:rsidRPr="00293D24">
        <w:rPr>
          <w:rFonts w:ascii="Times New Roman" w:eastAsia="Calibri" w:hAnsi="Times New Roman" w:cs="Times New Roman"/>
          <w:sz w:val="24"/>
          <w:szCs w:val="24"/>
        </w:rPr>
        <w:tab/>
        <w:t xml:space="preserve">Uz navedeni tekst </w:t>
      </w:r>
      <w:r w:rsidR="00533F95" w:rsidRPr="00293D24">
        <w:rPr>
          <w:rFonts w:ascii="Times New Roman" w:eastAsia="Calibri" w:hAnsi="Times New Roman" w:cs="Times New Roman"/>
          <w:sz w:val="24"/>
          <w:szCs w:val="24"/>
        </w:rPr>
        <w:t>u e-mail poruci</w:t>
      </w:r>
      <w:r w:rsidRPr="00293D24">
        <w:rPr>
          <w:rFonts w:ascii="Times New Roman" w:eastAsia="Calibri" w:hAnsi="Times New Roman" w:cs="Times New Roman"/>
          <w:sz w:val="24"/>
          <w:szCs w:val="24"/>
        </w:rPr>
        <w:t xml:space="preserve"> objavljena je tablica prikupljenih ponuda s brojem savjetnika koji bi angažirao svaki od ponuditelja i jediničnim cijenama usluge na bazi jednog dana i jednog mjeseca. U ovoj tabeli naveden je podatak da je tvrtka AlixPartners ponudila da predmetni posao radi 10 savjetnika.</w:t>
      </w:r>
    </w:p>
    <w:p w14:paraId="18E621F4" w14:textId="77777777" w:rsidR="00ED28BC" w:rsidRPr="00293D24" w:rsidRDefault="00ED28BC" w:rsidP="00425AB9">
      <w:pPr>
        <w:spacing w:before="240" w:after="0"/>
        <w:jc w:val="both"/>
        <w:rPr>
          <w:rFonts w:ascii="Times New Roman" w:eastAsia="Calibri" w:hAnsi="Times New Roman" w:cs="Times New Roman"/>
          <w:sz w:val="24"/>
          <w:szCs w:val="24"/>
        </w:rPr>
      </w:pPr>
      <w:r w:rsidRPr="00293D24">
        <w:rPr>
          <w:rFonts w:ascii="Times New Roman" w:eastAsia="Calibri" w:hAnsi="Times New Roman" w:cs="Times New Roman"/>
          <w:sz w:val="24"/>
          <w:szCs w:val="24"/>
        </w:rPr>
        <w:tab/>
        <w:t>Uvidom u objavu na službenoj mrežnoj stranici društva AGROKOR d.d. (www.agrokor.hr) od 25. travnja 2017.g. utvrđeno je da je toga dana kompanija AlixPartners odabrana za savjetnika za restrukturiranje Agrokora. U tekstu objave navodi se da je odabir kompanije AlixPartners rezultat pozivnog natječaja za savjetnika za restrukturiranje s međunarodnim referencama među kojima se, uz njih, natjecalo još pet respektabilnih međunarodnih kompanija  - McKinsey, BCG, EY, KPMG, Roland Berger. Navodi se da je, nakon što je izvanredna uprava Agrokora ocijenila sve ponude i dala preporuku za najbolju, odabir odobrilo Ministarstvo gospodarstva, poduzetništva i obrta.</w:t>
      </w:r>
    </w:p>
    <w:p w14:paraId="18E621F6" w14:textId="6D84AAE0" w:rsidR="00407848" w:rsidRPr="00293D24" w:rsidRDefault="00ED28BC" w:rsidP="00425AB9">
      <w:pPr>
        <w:spacing w:before="240" w:after="0"/>
        <w:ind w:firstLine="708"/>
        <w:jc w:val="both"/>
        <w:rPr>
          <w:rFonts w:ascii="Times New Roman" w:eastAsia="Calibri" w:hAnsi="Times New Roman" w:cs="Times New Roman"/>
          <w:sz w:val="24"/>
          <w:szCs w:val="24"/>
        </w:rPr>
      </w:pPr>
      <w:r w:rsidRPr="00293D24">
        <w:rPr>
          <w:rFonts w:ascii="Times New Roman" w:eastAsia="Calibri" w:hAnsi="Times New Roman" w:cs="Times New Roman"/>
          <w:sz w:val="24"/>
          <w:szCs w:val="24"/>
        </w:rPr>
        <w:t>U pre</w:t>
      </w:r>
      <w:r w:rsidR="00333C40" w:rsidRPr="00293D24">
        <w:rPr>
          <w:rFonts w:ascii="Times New Roman" w:eastAsia="Calibri" w:hAnsi="Times New Roman" w:cs="Times New Roman"/>
          <w:sz w:val="24"/>
          <w:szCs w:val="24"/>
        </w:rPr>
        <w:t>dmetnom</w:t>
      </w:r>
      <w:r w:rsidRPr="00293D24">
        <w:rPr>
          <w:rFonts w:ascii="Times New Roman" w:eastAsia="Calibri" w:hAnsi="Times New Roman" w:cs="Times New Roman"/>
          <w:sz w:val="24"/>
          <w:szCs w:val="24"/>
        </w:rPr>
        <w:t xml:space="preserve"> člank</w:t>
      </w:r>
      <w:r w:rsidR="00333C40" w:rsidRPr="00293D24">
        <w:rPr>
          <w:rFonts w:ascii="Times New Roman" w:eastAsia="Calibri" w:hAnsi="Times New Roman" w:cs="Times New Roman"/>
          <w:sz w:val="24"/>
          <w:szCs w:val="24"/>
        </w:rPr>
        <w:t>u</w:t>
      </w:r>
      <w:r w:rsidRPr="00293D24">
        <w:rPr>
          <w:rFonts w:ascii="Times New Roman" w:eastAsia="Calibri" w:hAnsi="Times New Roman" w:cs="Times New Roman"/>
          <w:sz w:val="24"/>
          <w:szCs w:val="24"/>
        </w:rPr>
        <w:t xml:space="preserve"> portala </w:t>
      </w:r>
      <w:r w:rsidRPr="00293D24">
        <w:rPr>
          <w:rFonts w:ascii="Times New Roman" w:eastAsia="Calibri" w:hAnsi="Times New Roman" w:cs="Times New Roman"/>
          <w:i/>
          <w:sz w:val="24"/>
          <w:szCs w:val="24"/>
        </w:rPr>
        <w:t>indeks.hr</w:t>
      </w:r>
      <w:r w:rsidR="00333C40" w:rsidRPr="00293D24">
        <w:rPr>
          <w:rFonts w:ascii="Times New Roman" w:eastAsia="Calibri" w:hAnsi="Times New Roman" w:cs="Times New Roman"/>
          <w:sz w:val="24"/>
          <w:szCs w:val="24"/>
        </w:rPr>
        <w:t>, u kojem je objavljena gore citirana korespondencija o izboru</w:t>
      </w:r>
      <w:r w:rsidR="004F23E5" w:rsidRPr="00293D24">
        <w:rPr>
          <w:rFonts w:ascii="Times New Roman" w:eastAsia="Calibri" w:hAnsi="Times New Roman" w:cs="Times New Roman"/>
          <w:sz w:val="24"/>
          <w:szCs w:val="24"/>
        </w:rPr>
        <w:t>,</w:t>
      </w:r>
      <w:r w:rsidR="00333C40" w:rsidRPr="00293D24">
        <w:rPr>
          <w:rFonts w:ascii="Times New Roman" w:eastAsia="Calibri" w:hAnsi="Times New Roman" w:cs="Times New Roman"/>
          <w:sz w:val="24"/>
          <w:szCs w:val="24"/>
        </w:rPr>
        <w:t xml:space="preserve"> </w:t>
      </w:r>
      <w:r w:rsidRPr="00293D24">
        <w:rPr>
          <w:rFonts w:ascii="Times New Roman" w:eastAsia="Calibri" w:hAnsi="Times New Roman" w:cs="Times New Roman"/>
          <w:i/>
          <w:sz w:val="24"/>
          <w:szCs w:val="24"/>
        </w:rPr>
        <w:t xml:space="preserve"> </w:t>
      </w:r>
      <w:r w:rsidRPr="00293D24">
        <w:rPr>
          <w:rFonts w:ascii="Times New Roman" w:eastAsia="Calibri" w:hAnsi="Times New Roman" w:cs="Times New Roman"/>
          <w:sz w:val="24"/>
          <w:szCs w:val="24"/>
        </w:rPr>
        <w:t xml:space="preserve">objavljen je podatak da je </w:t>
      </w:r>
      <w:r w:rsidR="00762E02" w:rsidRPr="00293D24">
        <w:rPr>
          <w:rFonts w:ascii="Times New Roman" w:eastAsia="Calibri" w:hAnsi="Times New Roman" w:cs="Times New Roman"/>
          <w:sz w:val="24"/>
          <w:szCs w:val="24"/>
        </w:rPr>
        <w:t>tvrtka AlixPartners istog dana kad je odabrana za glavnog savjetnika, dakle 25. travnja 2017.g. sklopila ugovor s društvom AGROKOR d.d., ali da je</w:t>
      </w:r>
      <w:r w:rsidR="00762E02" w:rsidRPr="00293D24">
        <w:t xml:space="preserve"> </w:t>
      </w:r>
      <w:r w:rsidR="00762E02" w:rsidRPr="00293D24">
        <w:rPr>
          <w:rFonts w:ascii="Times New Roman" w:eastAsia="Calibri" w:hAnsi="Times New Roman" w:cs="Times New Roman"/>
          <w:sz w:val="24"/>
          <w:szCs w:val="24"/>
        </w:rPr>
        <w:t>tvrtka AlixPartners istog dana sklopila i četiri ugovora i to s podizvođačima za usluge savjetovanja u postupku restrukturiranja AGROKORA i to s društvom TEXO MANAGMENT d.o.o., društvom ALTERA SAVJETOVANJE d.o.o., društvom INTERCAPITAL d.d. te s Komunikacijskim uredom Colić, Laco i Partneri.</w:t>
      </w:r>
      <w:r w:rsidR="00A968CE" w:rsidRPr="00293D24">
        <w:rPr>
          <w:rFonts w:ascii="Times New Roman" w:eastAsia="Calibri" w:hAnsi="Times New Roman" w:cs="Times New Roman"/>
          <w:sz w:val="24"/>
          <w:szCs w:val="24"/>
        </w:rPr>
        <w:t xml:space="preserve"> </w:t>
      </w:r>
    </w:p>
    <w:p w14:paraId="18E621F7" w14:textId="77777777" w:rsidR="00762E02" w:rsidRPr="00293D24" w:rsidRDefault="00A968CE" w:rsidP="00425AB9">
      <w:pPr>
        <w:spacing w:before="240" w:after="0"/>
        <w:ind w:firstLine="708"/>
        <w:jc w:val="both"/>
        <w:rPr>
          <w:rFonts w:ascii="Times New Roman" w:eastAsia="Calibri" w:hAnsi="Times New Roman" w:cs="Times New Roman"/>
          <w:sz w:val="24"/>
          <w:szCs w:val="24"/>
        </w:rPr>
      </w:pPr>
      <w:r w:rsidRPr="00293D24">
        <w:rPr>
          <w:rFonts w:ascii="Times New Roman" w:eastAsia="Calibri" w:hAnsi="Times New Roman" w:cs="Times New Roman"/>
          <w:sz w:val="24"/>
          <w:szCs w:val="24"/>
        </w:rPr>
        <w:t xml:space="preserve">U članku se navodi podatak da među međunarodnim tvrtkama koje su se prijavile na predmetni pozivni natječaj za izbor glavnog savjetnika za restrukturiranje samo tvrtka AlixPartners </w:t>
      </w:r>
      <w:r w:rsidR="00881951" w:rsidRPr="00293D24">
        <w:rPr>
          <w:rFonts w:ascii="Times New Roman" w:eastAsia="Calibri" w:hAnsi="Times New Roman" w:cs="Times New Roman"/>
          <w:sz w:val="24"/>
          <w:szCs w:val="24"/>
        </w:rPr>
        <w:t xml:space="preserve">u vrijem natječaja </w:t>
      </w:r>
      <w:r w:rsidRPr="00293D24">
        <w:rPr>
          <w:rFonts w:ascii="Times New Roman" w:eastAsia="Calibri" w:hAnsi="Times New Roman" w:cs="Times New Roman"/>
          <w:sz w:val="24"/>
          <w:szCs w:val="24"/>
        </w:rPr>
        <w:t>nije u Republici Hrvat</w:t>
      </w:r>
      <w:r w:rsidR="000C49D4" w:rsidRPr="00293D24">
        <w:rPr>
          <w:rFonts w:ascii="Times New Roman" w:eastAsia="Calibri" w:hAnsi="Times New Roman" w:cs="Times New Roman"/>
          <w:sz w:val="24"/>
          <w:szCs w:val="24"/>
        </w:rPr>
        <w:t>s</w:t>
      </w:r>
      <w:r w:rsidRPr="00293D24">
        <w:rPr>
          <w:rFonts w:ascii="Times New Roman" w:eastAsia="Calibri" w:hAnsi="Times New Roman" w:cs="Times New Roman"/>
          <w:sz w:val="24"/>
          <w:szCs w:val="24"/>
        </w:rPr>
        <w:t>koj imala svoju podružnicu.</w:t>
      </w:r>
    </w:p>
    <w:p w14:paraId="18E621F8" w14:textId="246724D6" w:rsidR="00407848" w:rsidRPr="00293D24" w:rsidRDefault="00407848" w:rsidP="00425AB9">
      <w:pPr>
        <w:spacing w:before="240" w:after="0"/>
        <w:ind w:firstLine="708"/>
        <w:jc w:val="both"/>
        <w:rPr>
          <w:rFonts w:ascii="Times New Roman" w:eastAsia="Calibri" w:hAnsi="Times New Roman" w:cs="Times New Roman"/>
          <w:sz w:val="24"/>
          <w:szCs w:val="24"/>
        </w:rPr>
      </w:pPr>
      <w:r w:rsidRPr="00293D24">
        <w:rPr>
          <w:rFonts w:ascii="Times New Roman" w:eastAsia="Calibri" w:hAnsi="Times New Roman" w:cs="Times New Roman"/>
          <w:sz w:val="24"/>
          <w:szCs w:val="24"/>
        </w:rPr>
        <w:t>Uvidom u podatke sudskog registra Trgovačkog suda u Zagrebu utvrđeno je da je pod matičnim brojem subjekta 081116693 pod posl.br. Tt-17/32427 tek 5. rujna 2017.g. upisana inozemna podružnica tvrtke AlixPartners SV Ukraine Limited – Podružnica Zagreb, za savjetovanje u vezi s poslovanjem i upravljanjem, sa sjedištetm u Zagrebu. Kao osnivač podružnice upisana je tvrtka AlixPartners SV Ukraine Limited sa sjedištem u Ujedinjeno</w:t>
      </w:r>
      <w:r w:rsidR="00533F95" w:rsidRPr="00293D24">
        <w:rPr>
          <w:rFonts w:ascii="Times New Roman" w:eastAsia="Calibri" w:hAnsi="Times New Roman" w:cs="Times New Roman"/>
          <w:sz w:val="24"/>
          <w:szCs w:val="24"/>
        </w:rPr>
        <w:t>m K</w:t>
      </w:r>
      <w:r w:rsidRPr="00293D24">
        <w:rPr>
          <w:rFonts w:ascii="Times New Roman" w:eastAsia="Calibri" w:hAnsi="Times New Roman" w:cs="Times New Roman"/>
          <w:sz w:val="24"/>
          <w:szCs w:val="24"/>
        </w:rPr>
        <w:t>raljevstvu, London.</w:t>
      </w:r>
    </w:p>
    <w:p w14:paraId="18E621FA" w14:textId="067BDDB7" w:rsidR="00A405F2" w:rsidRPr="00293D24" w:rsidRDefault="00333C40" w:rsidP="00425AB9">
      <w:pPr>
        <w:spacing w:before="240" w:after="0"/>
        <w:ind w:firstLine="708"/>
        <w:jc w:val="both"/>
        <w:rPr>
          <w:rFonts w:ascii="Times New Roman" w:eastAsia="Calibri" w:hAnsi="Times New Roman" w:cs="Times New Roman"/>
          <w:sz w:val="24"/>
          <w:szCs w:val="24"/>
        </w:rPr>
      </w:pPr>
      <w:r w:rsidRPr="00293D24">
        <w:rPr>
          <w:rFonts w:ascii="Times New Roman" w:eastAsia="Calibri" w:hAnsi="Times New Roman" w:cs="Times New Roman"/>
          <w:sz w:val="24"/>
          <w:szCs w:val="24"/>
        </w:rPr>
        <w:t>Uvidom u</w:t>
      </w:r>
      <w:r w:rsidR="007B1623" w:rsidRPr="00293D24">
        <w:rPr>
          <w:rFonts w:ascii="Times New Roman" w:eastAsia="Calibri" w:hAnsi="Times New Roman" w:cs="Times New Roman"/>
          <w:sz w:val="24"/>
          <w:szCs w:val="24"/>
        </w:rPr>
        <w:t xml:space="preserve"> Mjesečno izvješće o gospodarskom i financijskom stanju te o provedbi mjera izvanredne uprave u AGROKORU d.d. za razdoblje 11. listopada do 10. studenoga 2017.g., u točku 6. </w:t>
      </w:r>
      <w:r w:rsidR="007B1623" w:rsidRPr="00293D24">
        <w:rPr>
          <w:rFonts w:ascii="Times New Roman" w:eastAsia="Calibri" w:hAnsi="Times New Roman" w:cs="Times New Roman"/>
          <w:i/>
          <w:sz w:val="24"/>
          <w:szCs w:val="24"/>
        </w:rPr>
        <w:t>„Troškovi izvanredne uprave i poslovanja Agrokora d.d.“,</w:t>
      </w:r>
      <w:r w:rsidR="007B1623" w:rsidRPr="00293D24">
        <w:rPr>
          <w:rFonts w:ascii="Times New Roman" w:eastAsia="Calibri" w:hAnsi="Times New Roman" w:cs="Times New Roman"/>
          <w:sz w:val="24"/>
          <w:szCs w:val="24"/>
        </w:rPr>
        <w:t xml:space="preserve"> točku 6.2. „</w:t>
      </w:r>
      <w:r w:rsidR="007B1623" w:rsidRPr="00293D24">
        <w:rPr>
          <w:rFonts w:ascii="Times New Roman" w:eastAsia="Calibri" w:hAnsi="Times New Roman" w:cs="Times New Roman"/>
          <w:i/>
          <w:sz w:val="24"/>
          <w:szCs w:val="24"/>
        </w:rPr>
        <w:t>Zaduženja i</w:t>
      </w:r>
      <w:r w:rsidR="007B1623" w:rsidRPr="00293D24">
        <w:rPr>
          <w:rFonts w:ascii="Times New Roman" w:eastAsia="Calibri" w:hAnsi="Times New Roman" w:cs="Times New Roman"/>
          <w:sz w:val="24"/>
          <w:szCs w:val="24"/>
        </w:rPr>
        <w:t xml:space="preserve"> </w:t>
      </w:r>
      <w:r w:rsidR="007B1623" w:rsidRPr="00293D24">
        <w:rPr>
          <w:rFonts w:ascii="Times New Roman" w:eastAsia="Calibri" w:hAnsi="Times New Roman" w:cs="Times New Roman"/>
          <w:i/>
          <w:sz w:val="24"/>
          <w:szCs w:val="24"/>
        </w:rPr>
        <w:t>naknade profesionalnih savjetnika u postupku izvanredne uprave Agrokora</w:t>
      </w:r>
      <w:r w:rsidR="007B1623" w:rsidRPr="00293D24">
        <w:rPr>
          <w:rFonts w:ascii="Times New Roman" w:eastAsia="Calibri" w:hAnsi="Times New Roman" w:cs="Times New Roman"/>
          <w:sz w:val="24"/>
          <w:szCs w:val="24"/>
        </w:rPr>
        <w:t xml:space="preserve">“, utvrđeno je da je u istom izvješću objavljen podatak da je u vrijeme davanja izvješća, od strane izvanrednog </w:t>
      </w:r>
      <w:r w:rsidR="007B1623" w:rsidRPr="00293D24">
        <w:rPr>
          <w:rFonts w:ascii="Times New Roman" w:eastAsia="Calibri" w:hAnsi="Times New Roman" w:cs="Times New Roman"/>
          <w:sz w:val="24"/>
          <w:szCs w:val="24"/>
        </w:rPr>
        <w:lastRenderedPageBreak/>
        <w:t>povjerenika</w:t>
      </w:r>
      <w:r w:rsidR="000C49D4" w:rsidRPr="00293D24">
        <w:rPr>
          <w:rFonts w:ascii="Times New Roman" w:eastAsia="Calibri" w:hAnsi="Times New Roman" w:cs="Times New Roman"/>
          <w:sz w:val="24"/>
          <w:szCs w:val="24"/>
        </w:rPr>
        <w:t xml:space="preserve"> društva AGROKOR d.d.</w:t>
      </w:r>
      <w:r w:rsidR="007B1623" w:rsidRPr="00293D24">
        <w:rPr>
          <w:rFonts w:ascii="Times New Roman" w:eastAsia="Calibri" w:hAnsi="Times New Roman" w:cs="Times New Roman"/>
          <w:sz w:val="24"/>
          <w:szCs w:val="24"/>
        </w:rPr>
        <w:t xml:space="preserve">, u skladu s člankom 12. stavkom 11. Zakona o postupku izvanredne uprave, </w:t>
      </w:r>
      <w:r w:rsidR="000C49D4" w:rsidRPr="00293D24">
        <w:rPr>
          <w:rFonts w:ascii="Times New Roman" w:eastAsia="Calibri" w:hAnsi="Times New Roman" w:cs="Times New Roman"/>
          <w:sz w:val="24"/>
          <w:szCs w:val="24"/>
        </w:rPr>
        <w:t xml:space="preserve">bio angažiran ukupno 141 savjetnik. Naveden je podatak da je od toga 34 savjetnika angažirano preko </w:t>
      </w:r>
      <w:r w:rsidR="00A405F2" w:rsidRPr="00293D24">
        <w:rPr>
          <w:rFonts w:ascii="Times New Roman" w:eastAsia="Calibri" w:hAnsi="Times New Roman" w:cs="Times New Roman"/>
          <w:sz w:val="24"/>
          <w:szCs w:val="24"/>
        </w:rPr>
        <w:t xml:space="preserve">glavnog </w:t>
      </w:r>
      <w:r w:rsidR="000C49D4" w:rsidRPr="00293D24">
        <w:rPr>
          <w:rFonts w:ascii="Times New Roman" w:eastAsia="Calibri" w:hAnsi="Times New Roman" w:cs="Times New Roman"/>
          <w:sz w:val="24"/>
          <w:szCs w:val="24"/>
        </w:rPr>
        <w:t>savjetnika za restrukturiranje, „AlixPartners</w:t>
      </w:r>
      <w:r w:rsidR="006C4D89" w:rsidRPr="00293D24">
        <w:rPr>
          <w:rFonts w:ascii="Times New Roman" w:eastAsia="Calibri" w:hAnsi="Times New Roman" w:cs="Times New Roman"/>
          <w:sz w:val="24"/>
          <w:szCs w:val="24"/>
        </w:rPr>
        <w:t>“</w:t>
      </w:r>
      <w:r w:rsidR="000C49D4" w:rsidRPr="00293D24">
        <w:rPr>
          <w:rFonts w:ascii="Times New Roman" w:eastAsia="Calibri" w:hAnsi="Times New Roman" w:cs="Times New Roman"/>
          <w:sz w:val="24"/>
          <w:szCs w:val="24"/>
        </w:rPr>
        <w:t xml:space="preserve"> s domaćim podizvođačima“, za kojeg je naznačeno da obavlja poslove koordinacije ukupnog projekta, tijek</w:t>
      </w:r>
      <w:r w:rsidR="00A405F2" w:rsidRPr="00293D24">
        <w:rPr>
          <w:rFonts w:ascii="Times New Roman" w:eastAsia="Calibri" w:hAnsi="Times New Roman" w:cs="Times New Roman"/>
          <w:sz w:val="24"/>
          <w:szCs w:val="24"/>
        </w:rPr>
        <w:t>a</w:t>
      </w:r>
      <w:r w:rsidR="000C49D4" w:rsidRPr="00293D24">
        <w:rPr>
          <w:rFonts w:ascii="Times New Roman" w:eastAsia="Calibri" w:hAnsi="Times New Roman" w:cs="Times New Roman"/>
          <w:sz w:val="24"/>
          <w:szCs w:val="24"/>
        </w:rPr>
        <w:t xml:space="preserve"> novca, izrad</w:t>
      </w:r>
      <w:r w:rsidR="00A405F2" w:rsidRPr="00293D24">
        <w:rPr>
          <w:rFonts w:ascii="Times New Roman" w:eastAsia="Calibri" w:hAnsi="Times New Roman" w:cs="Times New Roman"/>
          <w:sz w:val="24"/>
          <w:szCs w:val="24"/>
        </w:rPr>
        <w:t>e</w:t>
      </w:r>
      <w:r w:rsidR="000C49D4" w:rsidRPr="00293D24">
        <w:rPr>
          <w:rFonts w:ascii="Times New Roman" w:eastAsia="Calibri" w:hAnsi="Times New Roman" w:cs="Times New Roman"/>
          <w:sz w:val="24"/>
          <w:szCs w:val="24"/>
        </w:rPr>
        <w:t xml:space="preserve"> planova održivosti, strukturiranj</w:t>
      </w:r>
      <w:r w:rsidR="00A405F2" w:rsidRPr="00293D24">
        <w:rPr>
          <w:rFonts w:ascii="Times New Roman" w:eastAsia="Calibri" w:hAnsi="Times New Roman" w:cs="Times New Roman"/>
          <w:sz w:val="24"/>
          <w:szCs w:val="24"/>
        </w:rPr>
        <w:t>a nagodbe, odnosa</w:t>
      </w:r>
      <w:r w:rsidR="000C49D4" w:rsidRPr="00293D24">
        <w:rPr>
          <w:rFonts w:ascii="Times New Roman" w:eastAsia="Calibri" w:hAnsi="Times New Roman" w:cs="Times New Roman"/>
          <w:sz w:val="24"/>
          <w:szCs w:val="24"/>
        </w:rPr>
        <w:t xml:space="preserve"> s dionicama i komunikacij</w:t>
      </w:r>
      <w:r w:rsidR="00A405F2" w:rsidRPr="00293D24">
        <w:rPr>
          <w:rFonts w:ascii="Times New Roman" w:eastAsia="Calibri" w:hAnsi="Times New Roman" w:cs="Times New Roman"/>
          <w:sz w:val="24"/>
          <w:szCs w:val="24"/>
        </w:rPr>
        <w:t>e.</w:t>
      </w:r>
      <w:r w:rsidR="000C49D4" w:rsidRPr="00293D24">
        <w:rPr>
          <w:rFonts w:ascii="Times New Roman" w:eastAsia="Calibri" w:hAnsi="Times New Roman" w:cs="Times New Roman"/>
          <w:sz w:val="24"/>
          <w:szCs w:val="24"/>
        </w:rPr>
        <w:t xml:space="preserve">  </w:t>
      </w:r>
    </w:p>
    <w:p w14:paraId="18E621FB" w14:textId="77777777" w:rsidR="00A405F2" w:rsidRPr="00293D24" w:rsidRDefault="00A405F2" w:rsidP="00425AB9">
      <w:pPr>
        <w:spacing w:before="240" w:after="0"/>
        <w:ind w:firstLine="708"/>
        <w:jc w:val="both"/>
        <w:rPr>
          <w:rFonts w:ascii="Times New Roman" w:eastAsia="Calibri" w:hAnsi="Times New Roman" w:cs="Times New Roman"/>
          <w:sz w:val="24"/>
          <w:szCs w:val="24"/>
        </w:rPr>
      </w:pPr>
      <w:r w:rsidRPr="00293D24">
        <w:rPr>
          <w:rFonts w:ascii="Times New Roman" w:eastAsia="Calibri" w:hAnsi="Times New Roman" w:cs="Times New Roman"/>
          <w:sz w:val="24"/>
          <w:szCs w:val="24"/>
        </w:rPr>
        <w:t>Pod rubrikom savjetnika za restrukturiranje navedena je i tvrtka KPMG Croatia, preko koje je angažirano 27 savjetnika.</w:t>
      </w:r>
    </w:p>
    <w:p w14:paraId="18E621FC" w14:textId="77777777" w:rsidR="003E2614" w:rsidRPr="00293D24" w:rsidRDefault="00A405F2" w:rsidP="00425AB9">
      <w:pPr>
        <w:spacing w:before="240" w:after="0"/>
        <w:ind w:firstLine="708"/>
        <w:jc w:val="both"/>
        <w:rPr>
          <w:rFonts w:ascii="Times New Roman" w:eastAsia="Calibri" w:hAnsi="Times New Roman" w:cs="Times New Roman"/>
          <w:sz w:val="24"/>
          <w:szCs w:val="24"/>
        </w:rPr>
      </w:pPr>
      <w:r w:rsidRPr="00293D24">
        <w:rPr>
          <w:rFonts w:ascii="Times New Roman" w:eastAsia="Calibri" w:hAnsi="Times New Roman" w:cs="Times New Roman"/>
          <w:sz w:val="24"/>
          <w:szCs w:val="24"/>
        </w:rPr>
        <w:t>U tablici podataka Troškova poslovanja društva AGROKOR d.d. za vrijeme izvanredne uprave, izdvojeni su podaci ukupnih mjesečnih troškova savjetnika za restrukturiranje te se navodi da su ovi troškovi ukupno za razdoblje travanj-rujan (6 mjeseci) iznosili 66.272.803,01 kn.</w:t>
      </w:r>
    </w:p>
    <w:p w14:paraId="18E621FD" w14:textId="246877EA" w:rsidR="00881951" w:rsidRPr="00293D24" w:rsidRDefault="003E2614" w:rsidP="00425AB9">
      <w:pPr>
        <w:spacing w:before="240" w:after="0"/>
        <w:ind w:firstLine="708"/>
        <w:jc w:val="both"/>
        <w:rPr>
          <w:rFonts w:ascii="Times New Roman" w:eastAsia="Calibri" w:hAnsi="Times New Roman" w:cs="Times New Roman"/>
          <w:sz w:val="24"/>
          <w:szCs w:val="24"/>
        </w:rPr>
      </w:pPr>
      <w:r w:rsidRPr="00293D24">
        <w:rPr>
          <w:rFonts w:ascii="Times New Roman" w:eastAsia="Calibri" w:hAnsi="Times New Roman" w:cs="Times New Roman"/>
          <w:sz w:val="24"/>
          <w:szCs w:val="24"/>
        </w:rPr>
        <w:t>Uvidom u Mjesečno izvješće o gospodarskom i financijskom stanju te o provedbi mjera izvanredne uprave u AGROKORU d.d. za razdoblje 11. travnja do 10. svibnja 2018</w:t>
      </w:r>
      <w:r w:rsidR="009A18A6" w:rsidRPr="00293D24">
        <w:rPr>
          <w:rFonts w:ascii="Times New Roman" w:eastAsia="Calibri" w:hAnsi="Times New Roman" w:cs="Times New Roman"/>
          <w:sz w:val="24"/>
          <w:szCs w:val="24"/>
        </w:rPr>
        <w:t>.g., u točki</w:t>
      </w:r>
      <w:r w:rsidRPr="00293D24">
        <w:rPr>
          <w:rFonts w:ascii="Times New Roman" w:eastAsia="Calibri" w:hAnsi="Times New Roman" w:cs="Times New Roman"/>
          <w:sz w:val="24"/>
          <w:szCs w:val="24"/>
        </w:rPr>
        <w:t xml:space="preserve"> 6. „</w:t>
      </w:r>
      <w:r w:rsidRPr="00293D24">
        <w:rPr>
          <w:rFonts w:ascii="Times New Roman" w:eastAsia="Calibri" w:hAnsi="Times New Roman" w:cs="Times New Roman"/>
          <w:i/>
          <w:sz w:val="24"/>
          <w:szCs w:val="24"/>
        </w:rPr>
        <w:t>Troškovi izvanredne uprave i poslovanja Agrokora d.d</w:t>
      </w:r>
      <w:r w:rsidRPr="00293D24">
        <w:rPr>
          <w:rFonts w:ascii="Times New Roman" w:eastAsia="Calibri" w:hAnsi="Times New Roman" w:cs="Times New Roman"/>
          <w:sz w:val="24"/>
          <w:szCs w:val="24"/>
        </w:rPr>
        <w:t>.“,</w:t>
      </w:r>
      <w:r w:rsidR="006C4D89" w:rsidRPr="00293D24">
        <w:rPr>
          <w:rFonts w:ascii="Times New Roman" w:eastAsia="Calibri" w:hAnsi="Times New Roman" w:cs="Times New Roman"/>
          <w:sz w:val="24"/>
          <w:szCs w:val="24"/>
        </w:rPr>
        <w:t xml:space="preserve"> utvrđeno je da su troškovi</w:t>
      </w:r>
      <w:r w:rsidRPr="00293D24">
        <w:rPr>
          <w:rFonts w:ascii="Times New Roman" w:eastAsia="Calibri" w:hAnsi="Times New Roman" w:cs="Times New Roman"/>
          <w:sz w:val="24"/>
          <w:szCs w:val="24"/>
        </w:rPr>
        <w:t xml:space="preserve"> savjetnika za restrukturiranje u razdoblju travanj-prosinac 2017.g. (dakle od uspostavljanja izvanredne uprave) iznosili 116.997.520,22 kn, odnosno zaključno do ožujka 2018.g. ukupno 159.137.307,35 kn. Pritom su troškovi savjetnika za restrukturiranje u travnju i svibnju 2017.g. iznosili mjesečno manje od 8 milijuna kuna, a počevši od lipnja 2017.g. mjesečno</w:t>
      </w:r>
      <w:r w:rsidR="009A18A6" w:rsidRPr="00293D24">
        <w:rPr>
          <w:rFonts w:ascii="Times New Roman" w:eastAsia="Calibri" w:hAnsi="Times New Roman" w:cs="Times New Roman"/>
          <w:sz w:val="24"/>
          <w:szCs w:val="24"/>
        </w:rPr>
        <w:t xml:space="preserve"> iznosili</w:t>
      </w:r>
      <w:r w:rsidRPr="00293D24">
        <w:rPr>
          <w:rFonts w:ascii="Times New Roman" w:eastAsia="Calibri" w:hAnsi="Times New Roman" w:cs="Times New Roman"/>
          <w:sz w:val="24"/>
          <w:szCs w:val="24"/>
        </w:rPr>
        <w:t xml:space="preserve"> između 12 i 15 milijuna kuna.</w:t>
      </w:r>
    </w:p>
    <w:p w14:paraId="18E621FF" w14:textId="77777777" w:rsidR="00881951" w:rsidRPr="00293D24" w:rsidRDefault="00881951" w:rsidP="00425AB9">
      <w:pPr>
        <w:spacing w:before="240" w:after="0"/>
        <w:ind w:firstLine="708"/>
        <w:jc w:val="both"/>
        <w:rPr>
          <w:rFonts w:ascii="Times New Roman" w:eastAsia="Calibri" w:hAnsi="Times New Roman" w:cs="Times New Roman"/>
          <w:sz w:val="24"/>
          <w:szCs w:val="24"/>
        </w:rPr>
      </w:pPr>
      <w:r w:rsidRPr="00293D24">
        <w:rPr>
          <w:rFonts w:ascii="Times New Roman" w:eastAsia="Calibri" w:hAnsi="Times New Roman" w:cs="Times New Roman"/>
          <w:sz w:val="24"/>
          <w:szCs w:val="24"/>
        </w:rPr>
        <w:t xml:space="preserve">U navedenim izvješćima Izvanredne uprave AGROKOR d.d. nije izdvojen podatak o iznosima naknada savjetnicima koji su angažirani kao podizvođači. </w:t>
      </w:r>
    </w:p>
    <w:p w14:paraId="18E62200" w14:textId="59C5D1C9" w:rsidR="00407848" w:rsidRPr="00293D24" w:rsidRDefault="00881951" w:rsidP="00425AB9">
      <w:pPr>
        <w:spacing w:before="240" w:after="0"/>
        <w:ind w:firstLine="708"/>
        <w:jc w:val="both"/>
        <w:rPr>
          <w:rFonts w:ascii="Times New Roman" w:eastAsia="Calibri" w:hAnsi="Times New Roman" w:cs="Times New Roman"/>
          <w:sz w:val="24"/>
          <w:szCs w:val="24"/>
        </w:rPr>
      </w:pPr>
      <w:r w:rsidRPr="00293D24">
        <w:rPr>
          <w:rFonts w:ascii="Times New Roman" w:eastAsia="Calibri" w:hAnsi="Times New Roman" w:cs="Times New Roman"/>
          <w:sz w:val="24"/>
          <w:szCs w:val="24"/>
        </w:rPr>
        <w:t xml:space="preserve">Međutim, u članku objavljenom na portalu </w:t>
      </w:r>
      <w:r w:rsidRPr="00293D24">
        <w:rPr>
          <w:rFonts w:ascii="Times New Roman" w:eastAsia="Calibri" w:hAnsi="Times New Roman" w:cs="Times New Roman"/>
          <w:i/>
          <w:sz w:val="24"/>
          <w:szCs w:val="24"/>
        </w:rPr>
        <w:t xml:space="preserve">indeks.hr </w:t>
      </w:r>
      <w:r w:rsidRPr="00293D24">
        <w:rPr>
          <w:rFonts w:ascii="Times New Roman" w:eastAsia="Calibri" w:hAnsi="Times New Roman" w:cs="Times New Roman"/>
          <w:sz w:val="24"/>
          <w:szCs w:val="24"/>
        </w:rPr>
        <w:t>dana 30. siječnja 2018.g., naslova</w:t>
      </w:r>
      <w:r w:rsidR="009A18A6" w:rsidRPr="00293D24">
        <w:rPr>
          <w:rFonts w:ascii="Times New Roman" w:eastAsia="Calibri" w:hAnsi="Times New Roman" w:cs="Times New Roman"/>
          <w:sz w:val="24"/>
          <w:szCs w:val="24"/>
        </w:rPr>
        <w:t>:</w:t>
      </w:r>
      <w:r w:rsidRPr="00293D24">
        <w:rPr>
          <w:rFonts w:ascii="Times New Roman" w:eastAsia="Calibri" w:hAnsi="Times New Roman" w:cs="Times New Roman"/>
          <w:sz w:val="24"/>
          <w:szCs w:val="24"/>
        </w:rPr>
        <w:t xml:space="preserve"> </w:t>
      </w:r>
      <w:r w:rsidR="003E2614" w:rsidRPr="00293D24">
        <w:rPr>
          <w:rFonts w:ascii="Times New Roman" w:eastAsia="Calibri" w:hAnsi="Times New Roman" w:cs="Times New Roman"/>
          <w:sz w:val="24"/>
          <w:szCs w:val="24"/>
        </w:rPr>
        <w:t xml:space="preserve"> </w:t>
      </w:r>
      <w:r w:rsidRPr="00293D24">
        <w:rPr>
          <w:rFonts w:ascii="Times New Roman" w:eastAsia="Calibri" w:hAnsi="Times New Roman" w:cs="Times New Roman"/>
          <w:sz w:val="24"/>
          <w:szCs w:val="24"/>
        </w:rPr>
        <w:t>„</w:t>
      </w:r>
      <w:r w:rsidRPr="00293D24">
        <w:rPr>
          <w:rFonts w:ascii="Times New Roman" w:eastAsia="Calibri" w:hAnsi="Times New Roman" w:cs="Times New Roman"/>
          <w:i/>
          <w:sz w:val="24"/>
          <w:szCs w:val="24"/>
        </w:rPr>
        <w:t>Pogledajte račune - Ramljakova bivša firma za angažman u Agrokoru dobila već 9,7 milijuna kuna</w:t>
      </w:r>
      <w:r w:rsidRPr="00293D24">
        <w:rPr>
          <w:rFonts w:ascii="Times New Roman" w:eastAsia="Calibri" w:hAnsi="Times New Roman" w:cs="Times New Roman"/>
          <w:sz w:val="24"/>
          <w:szCs w:val="24"/>
        </w:rPr>
        <w:t>“</w:t>
      </w:r>
      <w:r w:rsidR="00E42444" w:rsidRPr="00293D24">
        <w:rPr>
          <w:rFonts w:ascii="Times New Roman" w:eastAsia="Calibri" w:hAnsi="Times New Roman" w:cs="Times New Roman"/>
          <w:sz w:val="24"/>
          <w:szCs w:val="24"/>
        </w:rPr>
        <w:t xml:space="preserve"> objavljene su fotografije dva</w:t>
      </w:r>
      <w:r w:rsidRPr="00293D24">
        <w:rPr>
          <w:rFonts w:ascii="Times New Roman" w:eastAsia="Calibri" w:hAnsi="Times New Roman" w:cs="Times New Roman"/>
          <w:sz w:val="24"/>
          <w:szCs w:val="24"/>
        </w:rPr>
        <w:t xml:space="preserve"> računa koje su tvrtci AlixPartners ispostavila društva TEXO MAMAGEMENT d.o.o. i ALTERA SAVJETOVANJE d.o.o.</w:t>
      </w:r>
    </w:p>
    <w:p w14:paraId="18E62201" w14:textId="77777777" w:rsidR="00844359" w:rsidRPr="00293D24" w:rsidRDefault="00844359" w:rsidP="00425AB9">
      <w:pPr>
        <w:spacing w:before="240" w:after="0"/>
        <w:ind w:firstLine="708"/>
        <w:jc w:val="both"/>
        <w:rPr>
          <w:rFonts w:ascii="Times New Roman" w:eastAsia="Calibri" w:hAnsi="Times New Roman" w:cs="Times New Roman"/>
          <w:sz w:val="24"/>
          <w:szCs w:val="24"/>
        </w:rPr>
      </w:pPr>
      <w:r w:rsidRPr="00293D24">
        <w:rPr>
          <w:rFonts w:ascii="Times New Roman" w:eastAsia="Calibri" w:hAnsi="Times New Roman" w:cs="Times New Roman"/>
          <w:sz w:val="24"/>
          <w:szCs w:val="24"/>
        </w:rPr>
        <w:t>Na</w:t>
      </w:r>
      <w:r w:rsidR="00407848" w:rsidRPr="00293D24">
        <w:rPr>
          <w:rFonts w:ascii="Times New Roman" w:eastAsia="Calibri" w:hAnsi="Times New Roman" w:cs="Times New Roman"/>
          <w:sz w:val="24"/>
          <w:szCs w:val="24"/>
        </w:rPr>
        <w:t xml:space="preserve"> prv</w:t>
      </w:r>
      <w:r w:rsidRPr="00293D24">
        <w:rPr>
          <w:rFonts w:ascii="Times New Roman" w:eastAsia="Calibri" w:hAnsi="Times New Roman" w:cs="Times New Roman"/>
          <w:sz w:val="24"/>
          <w:szCs w:val="24"/>
        </w:rPr>
        <w:t>oj</w:t>
      </w:r>
      <w:r w:rsidR="00407848" w:rsidRPr="00293D24">
        <w:rPr>
          <w:rFonts w:ascii="Times New Roman" w:eastAsia="Calibri" w:hAnsi="Times New Roman" w:cs="Times New Roman"/>
          <w:sz w:val="24"/>
          <w:szCs w:val="24"/>
        </w:rPr>
        <w:t xml:space="preserve"> </w:t>
      </w:r>
      <w:r w:rsidRPr="00293D24">
        <w:rPr>
          <w:rFonts w:ascii="Times New Roman" w:eastAsia="Calibri" w:hAnsi="Times New Roman" w:cs="Times New Roman"/>
          <w:sz w:val="24"/>
          <w:szCs w:val="24"/>
        </w:rPr>
        <w:t>od dviju objavljenih</w:t>
      </w:r>
      <w:r w:rsidR="00407848" w:rsidRPr="00293D24">
        <w:rPr>
          <w:rFonts w:ascii="Times New Roman" w:eastAsia="Calibri" w:hAnsi="Times New Roman" w:cs="Times New Roman"/>
          <w:sz w:val="24"/>
          <w:szCs w:val="24"/>
        </w:rPr>
        <w:t xml:space="preserve"> fotografij</w:t>
      </w:r>
      <w:r w:rsidRPr="00293D24">
        <w:rPr>
          <w:rFonts w:ascii="Times New Roman" w:eastAsia="Calibri" w:hAnsi="Times New Roman" w:cs="Times New Roman"/>
          <w:sz w:val="24"/>
          <w:szCs w:val="24"/>
        </w:rPr>
        <w:t>a vidljiv je račun broj 2-1-1 izdan 10. siječnja 2018.g. od strane pružatelja usluge TEXO MAMAGEMENT d.o.o. klijentu AlixPartners SV Ukraine Limited – Podružnica Zagreb. U opisu računa stoji: „Tjedna naknada za usluge savjetovanja u skladu sa Schedule 1 Ugovora o savjetovanju od 25. travnja 2017.g. za period 02. siječnja – 08. siječnja 2018“. Račun glasi na iznos od 242.893,75 kn s PDV-om.</w:t>
      </w:r>
    </w:p>
    <w:p w14:paraId="18E62202" w14:textId="77777777" w:rsidR="00A968CE" w:rsidRPr="00293D24" w:rsidRDefault="00844359" w:rsidP="00425AB9">
      <w:pPr>
        <w:spacing w:before="240" w:after="0"/>
        <w:ind w:firstLine="708"/>
        <w:jc w:val="both"/>
        <w:rPr>
          <w:rFonts w:ascii="Times New Roman" w:eastAsia="Calibri" w:hAnsi="Times New Roman" w:cs="Times New Roman"/>
          <w:sz w:val="24"/>
          <w:szCs w:val="24"/>
        </w:rPr>
      </w:pPr>
      <w:r w:rsidRPr="00293D24">
        <w:rPr>
          <w:rFonts w:ascii="Times New Roman" w:eastAsia="Calibri" w:hAnsi="Times New Roman" w:cs="Times New Roman"/>
          <w:sz w:val="24"/>
          <w:szCs w:val="24"/>
        </w:rPr>
        <w:t>Na drugoj od dviju objavljenih fotografija vidljiv je račun broj 1/1/2018 izdan 2. siječnja 2018.g. od strane pružatelja usluge ALTERA SAVJETOVANJE d.o.o. klijentu AlixPartners SV Ukraine Limited iz Zagreba. U opisu računa stoji: „Uplata tjedne naknade za period od 26.12. do 01.01.“</w:t>
      </w:r>
      <w:r w:rsidR="002D2519" w:rsidRPr="00293D24">
        <w:rPr>
          <w:rFonts w:ascii="Times New Roman" w:eastAsia="Calibri" w:hAnsi="Times New Roman" w:cs="Times New Roman"/>
          <w:sz w:val="24"/>
          <w:szCs w:val="24"/>
        </w:rPr>
        <w:t>. Račun glasi na iznos od 245</w:t>
      </w:r>
      <w:r w:rsidRPr="00293D24">
        <w:rPr>
          <w:rFonts w:ascii="Times New Roman" w:eastAsia="Calibri" w:hAnsi="Times New Roman" w:cs="Times New Roman"/>
          <w:sz w:val="24"/>
          <w:szCs w:val="24"/>
        </w:rPr>
        <w:t>.</w:t>
      </w:r>
      <w:r w:rsidR="002D2519" w:rsidRPr="00293D24">
        <w:rPr>
          <w:rFonts w:ascii="Times New Roman" w:eastAsia="Calibri" w:hAnsi="Times New Roman" w:cs="Times New Roman"/>
          <w:sz w:val="24"/>
          <w:szCs w:val="24"/>
        </w:rPr>
        <w:t>367,57</w:t>
      </w:r>
      <w:r w:rsidRPr="00293D24">
        <w:rPr>
          <w:rFonts w:ascii="Times New Roman" w:eastAsia="Calibri" w:hAnsi="Times New Roman" w:cs="Times New Roman"/>
          <w:sz w:val="24"/>
          <w:szCs w:val="24"/>
        </w:rPr>
        <w:t xml:space="preserve"> kn s PDV-om. </w:t>
      </w:r>
      <w:r w:rsidR="00407848" w:rsidRPr="00293D24">
        <w:rPr>
          <w:rFonts w:ascii="Times New Roman" w:eastAsia="Calibri" w:hAnsi="Times New Roman" w:cs="Times New Roman"/>
          <w:sz w:val="24"/>
          <w:szCs w:val="24"/>
        </w:rPr>
        <w:t xml:space="preserve"> </w:t>
      </w:r>
      <w:r w:rsidR="00881951" w:rsidRPr="00293D24">
        <w:rPr>
          <w:rFonts w:ascii="Times New Roman" w:eastAsia="Calibri" w:hAnsi="Times New Roman" w:cs="Times New Roman"/>
          <w:sz w:val="24"/>
          <w:szCs w:val="24"/>
        </w:rPr>
        <w:t xml:space="preserve">  </w:t>
      </w:r>
      <w:r w:rsidR="000C49D4" w:rsidRPr="00293D24">
        <w:rPr>
          <w:rFonts w:ascii="Times New Roman" w:eastAsia="Calibri" w:hAnsi="Times New Roman" w:cs="Times New Roman"/>
          <w:sz w:val="24"/>
          <w:szCs w:val="24"/>
        </w:rPr>
        <w:t xml:space="preserve"> </w:t>
      </w:r>
    </w:p>
    <w:p w14:paraId="18E62203" w14:textId="77777777" w:rsidR="00442881" w:rsidRPr="00293D24" w:rsidRDefault="00442881" w:rsidP="00425AB9">
      <w:pPr>
        <w:spacing w:before="240" w:after="0"/>
        <w:ind w:firstLine="708"/>
        <w:jc w:val="both"/>
        <w:rPr>
          <w:rFonts w:ascii="Times New Roman" w:eastAsia="Calibri" w:hAnsi="Times New Roman" w:cs="Times New Roman"/>
          <w:sz w:val="16"/>
          <w:szCs w:val="24"/>
        </w:rPr>
      </w:pPr>
    </w:p>
    <w:p w14:paraId="18E62204" w14:textId="12E7B8E9" w:rsidR="00442881" w:rsidRPr="00293D24" w:rsidRDefault="00442881" w:rsidP="00425AB9">
      <w:pPr>
        <w:spacing w:before="240" w:after="0"/>
        <w:ind w:firstLine="708"/>
        <w:jc w:val="both"/>
        <w:rPr>
          <w:rFonts w:ascii="Times New Roman" w:eastAsia="Calibri" w:hAnsi="Times New Roman" w:cs="Times New Roman"/>
          <w:sz w:val="24"/>
          <w:szCs w:val="24"/>
        </w:rPr>
      </w:pPr>
      <w:r w:rsidRPr="00293D24">
        <w:rPr>
          <w:rFonts w:ascii="Times New Roman" w:eastAsia="Calibri" w:hAnsi="Times New Roman" w:cs="Times New Roman"/>
          <w:sz w:val="24"/>
          <w:szCs w:val="24"/>
        </w:rPr>
        <w:lastRenderedPageBreak/>
        <w:t xml:space="preserve">U intervjuu, objavljenom na portalu </w:t>
      </w:r>
      <w:r w:rsidRPr="00293D24">
        <w:rPr>
          <w:rFonts w:ascii="Times New Roman" w:eastAsia="Calibri" w:hAnsi="Times New Roman" w:cs="Times New Roman"/>
          <w:i/>
          <w:sz w:val="24"/>
          <w:szCs w:val="24"/>
        </w:rPr>
        <w:t>jutarnji.hr</w:t>
      </w:r>
      <w:r w:rsidRPr="00293D24">
        <w:rPr>
          <w:rFonts w:ascii="Times New Roman" w:eastAsia="Calibri" w:hAnsi="Times New Roman" w:cs="Times New Roman"/>
          <w:sz w:val="24"/>
          <w:szCs w:val="24"/>
        </w:rPr>
        <w:t xml:space="preserve"> u članku od 17. svibnja 2018.g. pod naslovom „</w:t>
      </w:r>
      <w:r w:rsidRPr="00293D24">
        <w:rPr>
          <w:rFonts w:ascii="Times New Roman" w:eastAsia="Calibri" w:hAnsi="Times New Roman" w:cs="Times New Roman"/>
          <w:i/>
          <w:sz w:val="24"/>
          <w:szCs w:val="24"/>
        </w:rPr>
        <w:t>Prvi istup jednog od članova prepiske u aferi mejlovi - Tonći Korunić nam je otkrio tko je uveo ime Borg, ali i kako je počela cijela operacija</w:t>
      </w:r>
      <w:r w:rsidRPr="00293D24">
        <w:rPr>
          <w:rFonts w:ascii="Times New Roman" w:eastAsia="Calibri" w:hAnsi="Times New Roman" w:cs="Times New Roman"/>
          <w:sz w:val="24"/>
          <w:szCs w:val="24"/>
        </w:rPr>
        <w:t>“, Tonći Korunić izjavio je vezano za angažman na izradi nacrta Zakona o postupku izvanredne uprave da osobno nije ni s kim od sudionika te radne skupine ranije radio niti na jednom projektu te da im je poveznica bila očito to što su uživali povjerenje ministrice Dalić. Ujedno navodi da su ljudi iz Šavorićeva ureda stavljali na papir rješenja, ali da je zaista dužnosnica Martina Dalić sve koordinirala i kontrolirala</w:t>
      </w:r>
      <w:r w:rsidR="002D380C" w:rsidRPr="00293D24">
        <w:rPr>
          <w:rFonts w:ascii="Times New Roman" w:eastAsia="Calibri" w:hAnsi="Times New Roman" w:cs="Times New Roman"/>
          <w:sz w:val="24"/>
          <w:szCs w:val="24"/>
        </w:rPr>
        <w:t>.</w:t>
      </w:r>
    </w:p>
    <w:p w14:paraId="18E62205" w14:textId="5EAD7705" w:rsidR="00442881" w:rsidRPr="00293D24" w:rsidRDefault="002D380C" w:rsidP="00425AB9">
      <w:pPr>
        <w:spacing w:before="240" w:after="0"/>
        <w:ind w:firstLine="708"/>
        <w:jc w:val="both"/>
        <w:rPr>
          <w:rFonts w:ascii="Times New Roman" w:eastAsia="Calibri" w:hAnsi="Times New Roman" w:cs="Times New Roman"/>
          <w:i/>
          <w:sz w:val="24"/>
          <w:szCs w:val="24"/>
        </w:rPr>
      </w:pPr>
      <w:r w:rsidRPr="00293D24">
        <w:rPr>
          <w:rFonts w:ascii="Times New Roman" w:eastAsia="Calibri" w:hAnsi="Times New Roman" w:cs="Times New Roman"/>
          <w:sz w:val="24"/>
          <w:szCs w:val="24"/>
        </w:rPr>
        <w:t>V</w:t>
      </w:r>
      <w:r w:rsidR="00442881" w:rsidRPr="00293D24">
        <w:rPr>
          <w:rFonts w:ascii="Times New Roman" w:eastAsia="Calibri" w:hAnsi="Times New Roman" w:cs="Times New Roman"/>
          <w:sz w:val="24"/>
          <w:szCs w:val="24"/>
        </w:rPr>
        <w:t>ezano za angažman od strane tvrtke AlixPartnes</w:t>
      </w:r>
      <w:r w:rsidR="009A18A6" w:rsidRPr="00293D24">
        <w:rPr>
          <w:rFonts w:ascii="Times New Roman" w:eastAsia="Calibri" w:hAnsi="Times New Roman" w:cs="Times New Roman"/>
          <w:sz w:val="24"/>
          <w:szCs w:val="24"/>
        </w:rPr>
        <w:t xml:space="preserve">, </w:t>
      </w:r>
      <w:r w:rsidR="00442881" w:rsidRPr="00293D24">
        <w:rPr>
          <w:rFonts w:ascii="Times New Roman" w:eastAsia="Calibri" w:hAnsi="Times New Roman" w:cs="Times New Roman"/>
          <w:sz w:val="24"/>
          <w:szCs w:val="24"/>
        </w:rPr>
        <w:t xml:space="preserve"> </w:t>
      </w:r>
      <w:r w:rsidRPr="00293D24">
        <w:rPr>
          <w:rFonts w:ascii="Times New Roman" w:eastAsia="Calibri" w:hAnsi="Times New Roman" w:cs="Times New Roman"/>
          <w:sz w:val="24"/>
          <w:szCs w:val="24"/>
        </w:rPr>
        <w:t xml:space="preserve">Tonći Korunić naveo je </w:t>
      </w:r>
      <w:r w:rsidR="00442881" w:rsidRPr="00293D24">
        <w:rPr>
          <w:rFonts w:ascii="Times New Roman" w:eastAsia="Calibri" w:hAnsi="Times New Roman" w:cs="Times New Roman"/>
          <w:sz w:val="24"/>
          <w:szCs w:val="24"/>
        </w:rPr>
        <w:t>slijedeće: „</w:t>
      </w:r>
      <w:r w:rsidRPr="00293D24">
        <w:rPr>
          <w:rFonts w:ascii="Times New Roman" w:eastAsia="Calibri" w:hAnsi="Times New Roman" w:cs="Times New Roman"/>
          <w:i/>
          <w:sz w:val="24"/>
          <w:szCs w:val="24"/>
        </w:rPr>
        <w:t xml:space="preserve">InterCapital je angažiran tek 25. travnja, i to za usko specijalizirani posao izrade plana održivosti poslovanja koji je rezultirao dokumentom od 500 stranica i koji je temelj same nagodbe </w:t>
      </w:r>
      <w:r w:rsidRPr="00293D24">
        <w:rPr>
          <w:rFonts w:ascii="Times New Roman" w:eastAsia="Calibri" w:hAnsi="Times New Roman" w:cs="Times New Roman"/>
          <w:sz w:val="24"/>
          <w:szCs w:val="24"/>
        </w:rPr>
        <w:t xml:space="preserve">… </w:t>
      </w:r>
    </w:p>
    <w:p w14:paraId="18E62206" w14:textId="3FBBD362" w:rsidR="002D380C" w:rsidRPr="00293D24" w:rsidRDefault="002D380C" w:rsidP="00425AB9">
      <w:pPr>
        <w:spacing w:before="240" w:after="0"/>
        <w:jc w:val="both"/>
        <w:rPr>
          <w:rFonts w:ascii="Times New Roman" w:eastAsia="Calibri" w:hAnsi="Times New Roman" w:cs="Times New Roman"/>
          <w:sz w:val="24"/>
          <w:szCs w:val="24"/>
        </w:rPr>
      </w:pPr>
      <w:r w:rsidRPr="00293D24">
        <w:rPr>
          <w:rFonts w:ascii="Times New Roman" w:eastAsia="Calibri" w:hAnsi="Times New Roman" w:cs="Times New Roman"/>
          <w:i/>
          <w:sz w:val="24"/>
          <w:szCs w:val="24"/>
        </w:rPr>
        <w:t>… Naš dio posla radilo je sedmero investicijskih bankara iz InterCapitala (od ukupno 65 zaposlenih u tvrtki) i to šest mjeseci, a ukupno smo na tom poslu ostvarili prihod od 3,4 milijuna kuna, što predstavlja manje od četiri posto ukupnih prihoda naše grupe ostvarenih 2017. g.“</w:t>
      </w:r>
      <w:r w:rsidR="009A18A6" w:rsidRPr="00293D24">
        <w:rPr>
          <w:rFonts w:ascii="Times New Roman" w:eastAsia="Calibri" w:hAnsi="Times New Roman" w:cs="Times New Roman"/>
          <w:sz w:val="24"/>
          <w:szCs w:val="24"/>
        </w:rPr>
        <w:t>.</w:t>
      </w:r>
    </w:p>
    <w:p w14:paraId="18E62208" w14:textId="41624F6F" w:rsidR="007200E1" w:rsidRPr="00293D24" w:rsidRDefault="002D2519" w:rsidP="00425AB9">
      <w:pPr>
        <w:spacing w:before="240" w:after="0"/>
        <w:ind w:firstLine="708"/>
        <w:jc w:val="both"/>
        <w:rPr>
          <w:rFonts w:ascii="Times New Roman" w:eastAsia="Calibri" w:hAnsi="Times New Roman" w:cs="Times New Roman"/>
          <w:sz w:val="24"/>
          <w:szCs w:val="24"/>
        </w:rPr>
      </w:pPr>
      <w:r w:rsidRPr="00293D24">
        <w:rPr>
          <w:rFonts w:ascii="Times New Roman" w:eastAsia="Calibri" w:hAnsi="Times New Roman" w:cs="Times New Roman"/>
          <w:sz w:val="24"/>
          <w:szCs w:val="24"/>
        </w:rPr>
        <w:t xml:space="preserve">Nadalje, </w:t>
      </w:r>
      <w:r w:rsidR="00C875BE" w:rsidRPr="00293D24">
        <w:rPr>
          <w:rFonts w:ascii="Times New Roman" w:eastAsia="Calibri" w:hAnsi="Times New Roman" w:cs="Times New Roman"/>
          <w:sz w:val="24"/>
          <w:szCs w:val="24"/>
        </w:rPr>
        <w:t xml:space="preserve">izvršen je </w:t>
      </w:r>
      <w:r w:rsidRPr="00293D24">
        <w:rPr>
          <w:rFonts w:ascii="Times New Roman" w:eastAsia="Calibri" w:hAnsi="Times New Roman" w:cs="Times New Roman"/>
          <w:sz w:val="24"/>
          <w:szCs w:val="24"/>
        </w:rPr>
        <w:t xml:space="preserve">uvid u </w:t>
      </w:r>
      <w:r w:rsidR="00C875BE" w:rsidRPr="00293D24">
        <w:rPr>
          <w:rFonts w:ascii="Times New Roman" w:eastAsia="Calibri" w:hAnsi="Times New Roman" w:cs="Times New Roman"/>
          <w:sz w:val="24"/>
          <w:szCs w:val="24"/>
        </w:rPr>
        <w:t xml:space="preserve">članak objavljen na internetskom portalu </w:t>
      </w:r>
      <w:r w:rsidR="00C875BE" w:rsidRPr="00293D24">
        <w:rPr>
          <w:rFonts w:ascii="Times New Roman" w:eastAsia="Calibri" w:hAnsi="Times New Roman" w:cs="Times New Roman"/>
          <w:i/>
          <w:sz w:val="24"/>
          <w:szCs w:val="24"/>
        </w:rPr>
        <w:t xml:space="preserve">dnevnik.hr </w:t>
      </w:r>
      <w:r w:rsidR="00C875BE" w:rsidRPr="00293D24">
        <w:rPr>
          <w:rFonts w:ascii="Times New Roman" w:eastAsia="Calibri" w:hAnsi="Times New Roman" w:cs="Times New Roman"/>
          <w:sz w:val="24"/>
          <w:szCs w:val="24"/>
        </w:rPr>
        <w:t>dana 15. svibnja 2017.g. pod naslovom „</w:t>
      </w:r>
      <w:r w:rsidR="00C875BE" w:rsidRPr="00293D24">
        <w:rPr>
          <w:rFonts w:ascii="Times New Roman" w:eastAsia="Calibri" w:hAnsi="Times New Roman" w:cs="Times New Roman"/>
          <w:i/>
          <w:sz w:val="24"/>
          <w:szCs w:val="24"/>
        </w:rPr>
        <w:t>Ministrica Dalić nema popis stručnjaka koji su radili Lex Agrokor</w:t>
      </w:r>
      <w:r w:rsidR="00C875BE" w:rsidRPr="00293D24">
        <w:rPr>
          <w:rFonts w:ascii="Times New Roman" w:eastAsia="Calibri" w:hAnsi="Times New Roman" w:cs="Times New Roman"/>
          <w:sz w:val="24"/>
          <w:szCs w:val="24"/>
        </w:rPr>
        <w:t>“. U članku se citira navod dužnosnika Peđe Grbina, zastupnika u Hrvatskom s</w:t>
      </w:r>
      <w:r w:rsidR="009A18A6" w:rsidRPr="00293D24">
        <w:rPr>
          <w:rFonts w:ascii="Times New Roman" w:eastAsia="Calibri" w:hAnsi="Times New Roman" w:cs="Times New Roman"/>
          <w:sz w:val="24"/>
          <w:szCs w:val="24"/>
        </w:rPr>
        <w:t>aboru da je na upit Ministarstva</w:t>
      </w:r>
      <w:r w:rsidR="00C875BE" w:rsidRPr="00293D24">
        <w:rPr>
          <w:rFonts w:ascii="Times New Roman" w:eastAsia="Calibri" w:hAnsi="Times New Roman" w:cs="Times New Roman"/>
          <w:sz w:val="24"/>
          <w:szCs w:val="24"/>
        </w:rPr>
        <w:t xml:space="preserve"> gospodarstva, poduzetništva i obrta</w:t>
      </w:r>
      <w:r w:rsidR="004B68C4" w:rsidRPr="00293D24">
        <w:rPr>
          <w:rFonts w:ascii="Times New Roman" w:eastAsia="Calibri" w:hAnsi="Times New Roman" w:cs="Times New Roman"/>
          <w:sz w:val="24"/>
          <w:szCs w:val="24"/>
        </w:rPr>
        <w:t xml:space="preserve"> dobio odgovor da „</w:t>
      </w:r>
      <w:r w:rsidR="004B68C4" w:rsidRPr="00293D24">
        <w:rPr>
          <w:rFonts w:ascii="Times New Roman" w:eastAsia="Calibri" w:hAnsi="Times New Roman" w:cs="Times New Roman"/>
          <w:i/>
          <w:sz w:val="24"/>
          <w:szCs w:val="24"/>
        </w:rPr>
        <w:t>Ministarstva na izradi Zakona nisu angažirala ni domaće niti strane konzultante, već je kroz dulje razdoblje u različitim fazama izrade zakona o određenim zakonskim rješenjima zatraženo mišljenje više vanjskih pravnih i financijskih stručnjaka različitih područja ekspertize i specijalizacije</w:t>
      </w:r>
      <w:r w:rsidR="004B68C4" w:rsidRPr="00293D24">
        <w:rPr>
          <w:rFonts w:ascii="Times New Roman" w:eastAsia="Calibri" w:hAnsi="Times New Roman" w:cs="Times New Roman"/>
          <w:sz w:val="24"/>
          <w:szCs w:val="24"/>
        </w:rPr>
        <w:t>“, ali bez navođenja imena tih stručnjaka.</w:t>
      </w:r>
    </w:p>
    <w:p w14:paraId="18E62209" w14:textId="7629EB3E" w:rsidR="004B68C4" w:rsidRPr="00293D24" w:rsidRDefault="004B68C4" w:rsidP="00425AB9">
      <w:pPr>
        <w:spacing w:before="240" w:after="0"/>
        <w:ind w:firstLine="708"/>
        <w:jc w:val="both"/>
        <w:rPr>
          <w:rFonts w:ascii="Times New Roman" w:eastAsia="Calibri" w:hAnsi="Times New Roman" w:cs="Times New Roman"/>
          <w:sz w:val="24"/>
          <w:szCs w:val="24"/>
        </w:rPr>
      </w:pPr>
      <w:r w:rsidRPr="00293D24">
        <w:rPr>
          <w:rFonts w:ascii="Times New Roman" w:eastAsia="Calibri" w:hAnsi="Times New Roman" w:cs="Times New Roman"/>
          <w:sz w:val="24"/>
          <w:szCs w:val="24"/>
        </w:rPr>
        <w:t>U istom čl</w:t>
      </w:r>
      <w:r w:rsidR="009A18A6" w:rsidRPr="00293D24">
        <w:rPr>
          <w:rFonts w:ascii="Times New Roman" w:eastAsia="Calibri" w:hAnsi="Times New Roman" w:cs="Times New Roman"/>
          <w:sz w:val="24"/>
          <w:szCs w:val="24"/>
        </w:rPr>
        <w:t>anku objavljena je fotografije r</w:t>
      </w:r>
      <w:r w:rsidRPr="00293D24">
        <w:rPr>
          <w:rFonts w:ascii="Times New Roman" w:eastAsia="Calibri" w:hAnsi="Times New Roman" w:cs="Times New Roman"/>
          <w:sz w:val="24"/>
          <w:szCs w:val="24"/>
        </w:rPr>
        <w:t>ješenja Ministarstva gospodarstva, poduzetništva i obrta, donesenog 10. svibnja 2017.g. po dužnosnici Martini Dalić, kojim se na temelju članka 23. stavka 4. Zakona o pr</w:t>
      </w:r>
      <w:r w:rsidR="009A18A6" w:rsidRPr="00293D24">
        <w:rPr>
          <w:rFonts w:ascii="Times New Roman" w:eastAsia="Calibri" w:hAnsi="Times New Roman" w:cs="Times New Roman"/>
          <w:sz w:val="24"/>
          <w:szCs w:val="24"/>
        </w:rPr>
        <w:t>avu na pristup informacijama („Narodne novine“,  broj</w:t>
      </w:r>
      <w:r w:rsidRPr="00293D24">
        <w:rPr>
          <w:rFonts w:ascii="Times New Roman" w:eastAsia="Calibri" w:hAnsi="Times New Roman" w:cs="Times New Roman"/>
          <w:sz w:val="24"/>
          <w:szCs w:val="24"/>
        </w:rPr>
        <w:t xml:space="preserve"> 25/13., 85/15.) odbacuje zahtjev dužnosnika Peđe Grbina za ostvarenje prava na pristup informacijama i to iz razloga što „</w:t>
      </w:r>
      <w:r w:rsidRPr="00293D24">
        <w:rPr>
          <w:rFonts w:ascii="Times New Roman" w:eastAsia="Calibri" w:hAnsi="Times New Roman" w:cs="Times New Roman"/>
          <w:i/>
          <w:sz w:val="24"/>
          <w:szCs w:val="24"/>
        </w:rPr>
        <w:t xml:space="preserve">Ministarstvo gospodarstva, poduzetništva i obrta nije izradilo popis, zapis ili bilo koji drugi oblik dokumenta koji bi sadržavao popis pravnih i financijskih stručnjaka koji su davali mišljenja te nije zatražilo, niti posjeduje pisani tekst mišljenja istih, u svezi izrade Prijedloga zakona o postupku </w:t>
      </w:r>
      <w:r w:rsidR="005B5DC3" w:rsidRPr="00293D24">
        <w:rPr>
          <w:rFonts w:ascii="Times New Roman" w:eastAsia="Calibri" w:hAnsi="Times New Roman" w:cs="Times New Roman"/>
          <w:i/>
          <w:sz w:val="24"/>
          <w:szCs w:val="24"/>
        </w:rPr>
        <w:t>izvanredne uprave u trgovačkim društvima od sistemskog značaja za Republiku Hrvatsku</w:t>
      </w:r>
      <w:r w:rsidR="005B5DC3" w:rsidRPr="00293D24">
        <w:rPr>
          <w:rFonts w:ascii="Times New Roman" w:eastAsia="Calibri" w:hAnsi="Times New Roman" w:cs="Times New Roman"/>
          <w:sz w:val="24"/>
          <w:szCs w:val="24"/>
        </w:rPr>
        <w:t>“.</w:t>
      </w:r>
      <w:r w:rsidRPr="00293D24">
        <w:rPr>
          <w:rFonts w:ascii="Times New Roman" w:eastAsia="Calibri" w:hAnsi="Times New Roman" w:cs="Times New Roman"/>
          <w:sz w:val="24"/>
          <w:szCs w:val="24"/>
        </w:rPr>
        <w:t xml:space="preserve"> </w:t>
      </w:r>
    </w:p>
    <w:p w14:paraId="18E6220B" w14:textId="77777777" w:rsidR="00577834" w:rsidRPr="00293D24" w:rsidRDefault="008025F4" w:rsidP="00425AB9">
      <w:pPr>
        <w:spacing w:before="240" w:after="0"/>
        <w:ind w:firstLine="708"/>
        <w:jc w:val="both"/>
        <w:rPr>
          <w:rFonts w:ascii="Times New Roman" w:eastAsia="Calibri" w:hAnsi="Times New Roman" w:cs="Times New Roman"/>
          <w:i/>
          <w:sz w:val="24"/>
          <w:szCs w:val="24"/>
        </w:rPr>
      </w:pPr>
      <w:r w:rsidRPr="00293D24">
        <w:rPr>
          <w:rFonts w:ascii="Times New Roman" w:eastAsia="Calibri" w:hAnsi="Times New Roman" w:cs="Times New Roman"/>
          <w:sz w:val="24"/>
          <w:szCs w:val="24"/>
        </w:rPr>
        <w:t xml:space="preserve">Dužnosnica Martina Dalić i izvanredni povjerenik Ante Ramljak odgovarali su na pitanja članova Odbora Hrvatskog sabora za gospodarstvo na tematskoj sjednici o Izvješću o poslovanju Agrokora, održanoj u Hrvatskom saboru 15. veljače 2018.g. Povjerenstvo je izvršilo uvid u citate iskaza i odgovora dužnosnice Martine Dalić i izvanrednog povjerenika Ante Ramljaka, dane na navedenoj tematskoj sjednici, objavljene na službenim mrežnim stranicama </w:t>
      </w:r>
      <w:r w:rsidRPr="00293D24">
        <w:rPr>
          <w:rFonts w:ascii="Times New Roman" w:eastAsia="Calibri" w:hAnsi="Times New Roman" w:cs="Times New Roman"/>
          <w:i/>
          <w:sz w:val="24"/>
          <w:szCs w:val="24"/>
        </w:rPr>
        <w:lastRenderedPageBreak/>
        <w:t xml:space="preserve">agrokor.hr </w:t>
      </w:r>
      <w:r w:rsidRPr="00293D24">
        <w:rPr>
          <w:rFonts w:ascii="Times New Roman" w:eastAsia="Calibri" w:hAnsi="Times New Roman" w:cs="Times New Roman"/>
          <w:sz w:val="24"/>
          <w:szCs w:val="24"/>
        </w:rPr>
        <w:t xml:space="preserve">te na portalu </w:t>
      </w:r>
      <w:r w:rsidRPr="00293D24">
        <w:rPr>
          <w:rFonts w:ascii="Times New Roman" w:eastAsia="Calibri" w:hAnsi="Times New Roman" w:cs="Times New Roman"/>
          <w:i/>
          <w:sz w:val="24"/>
          <w:szCs w:val="24"/>
        </w:rPr>
        <w:t>dnevnik.hr</w:t>
      </w:r>
      <w:r w:rsidR="00BF53A5" w:rsidRPr="00293D24">
        <w:rPr>
          <w:rFonts w:ascii="Times New Roman" w:eastAsia="Calibri" w:hAnsi="Times New Roman" w:cs="Times New Roman"/>
          <w:i/>
          <w:sz w:val="24"/>
          <w:szCs w:val="24"/>
        </w:rPr>
        <w:t xml:space="preserve">, </w:t>
      </w:r>
      <w:r w:rsidR="00BF53A5" w:rsidRPr="00293D24">
        <w:rPr>
          <w:rFonts w:ascii="Times New Roman" w:eastAsia="Calibri" w:hAnsi="Times New Roman" w:cs="Times New Roman"/>
          <w:sz w:val="24"/>
          <w:szCs w:val="24"/>
        </w:rPr>
        <w:t xml:space="preserve"> kao i u video isječke istog događaja, objavljene na portalu </w:t>
      </w:r>
      <w:r w:rsidR="00BF53A5" w:rsidRPr="00293D24">
        <w:rPr>
          <w:rFonts w:ascii="Times New Roman" w:eastAsia="Calibri" w:hAnsi="Times New Roman" w:cs="Times New Roman"/>
          <w:i/>
          <w:sz w:val="24"/>
          <w:szCs w:val="24"/>
        </w:rPr>
        <w:t>hrn1info.com.</w:t>
      </w:r>
    </w:p>
    <w:p w14:paraId="18E6220D" w14:textId="150DF718" w:rsidR="00BF53A5" w:rsidRPr="00293D24" w:rsidRDefault="00577834" w:rsidP="00425AB9">
      <w:pPr>
        <w:spacing w:before="240" w:after="0"/>
        <w:ind w:firstLine="708"/>
        <w:jc w:val="both"/>
        <w:rPr>
          <w:rFonts w:ascii="Times New Roman" w:eastAsia="Calibri" w:hAnsi="Times New Roman" w:cs="Times New Roman"/>
          <w:sz w:val="24"/>
          <w:szCs w:val="24"/>
        </w:rPr>
      </w:pPr>
      <w:r w:rsidRPr="00293D24">
        <w:rPr>
          <w:rFonts w:ascii="Times New Roman" w:eastAsia="Calibri" w:hAnsi="Times New Roman" w:cs="Times New Roman"/>
          <w:sz w:val="24"/>
          <w:szCs w:val="24"/>
        </w:rPr>
        <w:t>Dužnosnica Martina Dalić tom prilikom je</w:t>
      </w:r>
      <w:r w:rsidR="00BF53A5" w:rsidRPr="00293D24">
        <w:rPr>
          <w:rFonts w:ascii="Times New Roman" w:eastAsia="Calibri" w:hAnsi="Times New Roman" w:cs="Times New Roman"/>
          <w:sz w:val="24"/>
          <w:szCs w:val="24"/>
        </w:rPr>
        <w:t>,</w:t>
      </w:r>
      <w:r w:rsidRPr="00293D24">
        <w:rPr>
          <w:rFonts w:ascii="Times New Roman" w:eastAsia="Calibri" w:hAnsi="Times New Roman" w:cs="Times New Roman"/>
          <w:sz w:val="24"/>
          <w:szCs w:val="24"/>
        </w:rPr>
        <w:t xml:space="preserve"> pored ostalog</w:t>
      </w:r>
      <w:r w:rsidR="00BF53A5" w:rsidRPr="00293D24">
        <w:rPr>
          <w:rFonts w:ascii="Times New Roman" w:eastAsia="Calibri" w:hAnsi="Times New Roman" w:cs="Times New Roman"/>
          <w:sz w:val="24"/>
          <w:szCs w:val="24"/>
        </w:rPr>
        <w:t xml:space="preserve">, na pitanje zašto je iz </w:t>
      </w:r>
      <w:r w:rsidR="00BF53A5" w:rsidRPr="00293D24">
        <w:rPr>
          <w:rFonts w:ascii="Times New Roman" w:eastAsia="Calibri" w:hAnsi="Times New Roman" w:cs="Times New Roman"/>
          <w:i/>
          <w:sz w:val="24"/>
          <w:szCs w:val="24"/>
        </w:rPr>
        <w:t>Lex Agrokora</w:t>
      </w:r>
      <w:r w:rsidR="00BF53A5" w:rsidRPr="00293D24">
        <w:rPr>
          <w:rFonts w:ascii="Times New Roman" w:eastAsia="Calibri" w:hAnsi="Times New Roman" w:cs="Times New Roman"/>
          <w:sz w:val="24"/>
          <w:szCs w:val="24"/>
        </w:rPr>
        <w:t xml:space="preserve"> izostavljen članak o sprječavanju sukoba interesa izvanrednog povjerenika te tko je pisao </w:t>
      </w:r>
      <w:r w:rsidR="00BF53A5" w:rsidRPr="00293D24">
        <w:rPr>
          <w:rFonts w:ascii="Times New Roman" w:eastAsia="Calibri" w:hAnsi="Times New Roman" w:cs="Times New Roman"/>
          <w:i/>
          <w:sz w:val="24"/>
          <w:szCs w:val="24"/>
        </w:rPr>
        <w:t>Lex Agrokor</w:t>
      </w:r>
      <w:r w:rsidR="00BF53A5" w:rsidRPr="00293D24">
        <w:rPr>
          <w:rFonts w:ascii="Times New Roman" w:eastAsia="Calibri" w:hAnsi="Times New Roman" w:cs="Times New Roman"/>
          <w:sz w:val="24"/>
          <w:szCs w:val="24"/>
        </w:rPr>
        <w:t xml:space="preserve"> </w:t>
      </w:r>
      <w:r w:rsidR="00AC339C" w:rsidRPr="00293D24">
        <w:rPr>
          <w:rFonts w:ascii="Times New Roman" w:eastAsia="Calibri" w:hAnsi="Times New Roman" w:cs="Times New Roman"/>
          <w:sz w:val="24"/>
          <w:szCs w:val="24"/>
        </w:rPr>
        <w:t>izjavila</w:t>
      </w:r>
      <w:r w:rsidR="00BF53A5" w:rsidRPr="00293D24">
        <w:rPr>
          <w:rFonts w:ascii="Times New Roman" w:eastAsia="Calibri" w:hAnsi="Times New Roman" w:cs="Times New Roman"/>
          <w:sz w:val="24"/>
          <w:szCs w:val="24"/>
        </w:rPr>
        <w:t>: „</w:t>
      </w:r>
      <w:r w:rsidR="00BF53A5" w:rsidRPr="00293D24">
        <w:rPr>
          <w:rFonts w:ascii="Times New Roman" w:eastAsia="Calibri" w:hAnsi="Times New Roman" w:cs="Times New Roman"/>
          <w:i/>
          <w:sz w:val="24"/>
          <w:szCs w:val="24"/>
        </w:rPr>
        <w:t>78 posto zakona odgovara u svojoj suštini Stečajnom zakonu…Ne radi se o namjernom odbacivanju odredaba. Podsjećam, Zakon je usvojen u Saboru. Svi zastupnici imali su mogućnost ulagati amandmane, koliko se sjećam ovakav amandman niste uložili … Ja sam glavni autor zakona, sve ove odredbe napisane su po mojim riječima ili prekontrolirane od mene ili po mome nalogu … Ovaj zakon nije mogao biti pripremljen uz e-savjetovanja, javne konzultacije, ali je pripremljen na način da je zakonski tekst prošao resorna ministarstva, dobio njihova mišljenja. Ja se jesam konzultirala s različitim profilima stručnjaka, s različitim ljudima kako bih testirala različite mogućnosti da ovaj zakon donese efikasno rješenje. Razgovarala sam s pravnicima, s profesorima pravnog fakulteta u Zagrebu i Osijeku, jesam razgovarala s ljudima koji su financijski stručnjaci o problemima koji sprječavaju efikasno provođenje stečaja… Nema ništa neobično u pisanju ovog zakona osim možda da netko tko je ministar sjedi za računalom</w:t>
      </w:r>
      <w:r w:rsidR="00B148C5" w:rsidRPr="00293D24">
        <w:rPr>
          <w:rFonts w:ascii="Times New Roman" w:eastAsia="Calibri" w:hAnsi="Times New Roman" w:cs="Times New Roman"/>
          <w:i/>
          <w:sz w:val="24"/>
          <w:szCs w:val="24"/>
        </w:rPr>
        <w:t xml:space="preserve"> i korigira što je napravljeno…“</w:t>
      </w:r>
      <w:r w:rsidR="00E42444" w:rsidRPr="00293D24">
        <w:rPr>
          <w:rFonts w:ascii="Times New Roman" w:eastAsia="Calibri" w:hAnsi="Times New Roman" w:cs="Times New Roman"/>
          <w:sz w:val="24"/>
          <w:szCs w:val="24"/>
        </w:rPr>
        <w:t>.</w:t>
      </w:r>
    </w:p>
    <w:p w14:paraId="18E6220E" w14:textId="53CD1CD9" w:rsidR="00B148C5" w:rsidRPr="00293D24" w:rsidRDefault="00B148C5" w:rsidP="00425AB9">
      <w:pPr>
        <w:spacing w:before="240" w:after="0"/>
        <w:ind w:firstLine="708"/>
        <w:jc w:val="both"/>
        <w:rPr>
          <w:rFonts w:ascii="Times New Roman" w:eastAsia="Calibri" w:hAnsi="Times New Roman" w:cs="Times New Roman"/>
          <w:sz w:val="24"/>
          <w:szCs w:val="24"/>
        </w:rPr>
      </w:pPr>
      <w:r w:rsidRPr="00293D24">
        <w:rPr>
          <w:rFonts w:ascii="Times New Roman" w:eastAsia="Calibri" w:hAnsi="Times New Roman" w:cs="Times New Roman"/>
          <w:sz w:val="24"/>
          <w:szCs w:val="24"/>
        </w:rPr>
        <w:t>Na pitanje kakva je veza dužnosnice s Borisom Šavorićem i Tomislavom Matićem, jesu li i oni konzultirani prilikom pisanja Zakona o postupku izvanredne uprave, je li gospodin Ramljak sudjelovao u pisanju toga Zakona, dužnosnica Martina Dalić odgovorila je: „</w:t>
      </w:r>
      <w:r w:rsidRPr="00293D24">
        <w:rPr>
          <w:rFonts w:ascii="Times New Roman" w:eastAsia="Calibri" w:hAnsi="Times New Roman" w:cs="Times New Roman"/>
          <w:i/>
          <w:sz w:val="24"/>
          <w:szCs w:val="24"/>
        </w:rPr>
        <w:t>Moja veza sa Šavorićem je nikakva. Ramljak je bio jedan od ljudi koje sam konzultirala i s kojima sam razgovarala vezano uz pripremu zakona. Razlog je možda zanimljiv, a taj je što je on uz mene jedan od ljudi koji ima i financijsko iskustvo i u državnom sektoru i kako to teče u stvarnosti. Tom prilikom s Ramljakom je dolazio i Matić.</w:t>
      </w:r>
      <w:r w:rsidRPr="00293D24">
        <w:rPr>
          <w:rFonts w:ascii="Times New Roman" w:eastAsia="Calibri" w:hAnsi="Times New Roman" w:cs="Times New Roman"/>
          <w:sz w:val="24"/>
          <w:szCs w:val="24"/>
        </w:rPr>
        <w:t>“</w:t>
      </w:r>
      <w:r w:rsidR="00E42444" w:rsidRPr="00293D24">
        <w:rPr>
          <w:rFonts w:ascii="Times New Roman" w:eastAsia="Calibri" w:hAnsi="Times New Roman" w:cs="Times New Roman"/>
          <w:sz w:val="24"/>
          <w:szCs w:val="24"/>
        </w:rPr>
        <w:t>.</w:t>
      </w:r>
    </w:p>
    <w:p w14:paraId="18E62210" w14:textId="7ED89575" w:rsidR="00704007" w:rsidRPr="00293D24" w:rsidRDefault="00577834" w:rsidP="00425AB9">
      <w:pPr>
        <w:spacing w:before="240" w:after="0"/>
        <w:ind w:firstLine="708"/>
        <w:jc w:val="both"/>
        <w:rPr>
          <w:rFonts w:ascii="Times New Roman" w:eastAsia="Calibri" w:hAnsi="Times New Roman" w:cs="Times New Roman"/>
          <w:sz w:val="24"/>
          <w:szCs w:val="24"/>
        </w:rPr>
      </w:pPr>
      <w:r w:rsidRPr="00293D24">
        <w:rPr>
          <w:rFonts w:ascii="Times New Roman" w:eastAsia="Calibri" w:hAnsi="Times New Roman" w:cs="Times New Roman"/>
          <w:sz w:val="24"/>
          <w:szCs w:val="24"/>
        </w:rPr>
        <w:t>Ante Ramljak tom prilikom je</w:t>
      </w:r>
      <w:r w:rsidR="0020603F" w:rsidRPr="00293D24">
        <w:rPr>
          <w:rFonts w:ascii="Times New Roman" w:eastAsia="Calibri" w:hAnsi="Times New Roman" w:cs="Times New Roman"/>
          <w:sz w:val="24"/>
          <w:szCs w:val="24"/>
        </w:rPr>
        <w:t>, pored ostalog,</w:t>
      </w:r>
      <w:r w:rsidRPr="00293D24">
        <w:rPr>
          <w:rFonts w:ascii="Times New Roman" w:eastAsia="Calibri" w:hAnsi="Times New Roman" w:cs="Times New Roman"/>
          <w:sz w:val="24"/>
          <w:szCs w:val="24"/>
        </w:rPr>
        <w:t xml:space="preserve"> izjavio</w:t>
      </w:r>
      <w:r w:rsidR="0020603F" w:rsidRPr="00293D24">
        <w:rPr>
          <w:rFonts w:ascii="Times New Roman" w:eastAsia="Calibri" w:hAnsi="Times New Roman" w:cs="Times New Roman"/>
          <w:sz w:val="24"/>
          <w:szCs w:val="24"/>
        </w:rPr>
        <w:t xml:space="preserve"> je</w:t>
      </w:r>
      <w:r w:rsidR="00704007" w:rsidRPr="00293D24">
        <w:rPr>
          <w:rFonts w:ascii="Times New Roman" w:eastAsia="Calibri" w:hAnsi="Times New Roman" w:cs="Times New Roman"/>
          <w:sz w:val="24"/>
          <w:szCs w:val="24"/>
        </w:rPr>
        <w:t>: „</w:t>
      </w:r>
      <w:r w:rsidR="00704007" w:rsidRPr="00293D24">
        <w:rPr>
          <w:rFonts w:ascii="Times New Roman" w:eastAsia="Calibri" w:hAnsi="Times New Roman" w:cs="Times New Roman"/>
          <w:i/>
          <w:sz w:val="24"/>
          <w:szCs w:val="24"/>
        </w:rPr>
        <w:t>Na kraju se želim osvrnuti na ang</w:t>
      </w:r>
      <w:r w:rsidR="00B148C5" w:rsidRPr="00293D24">
        <w:rPr>
          <w:rFonts w:ascii="Times New Roman" w:eastAsia="Calibri" w:hAnsi="Times New Roman" w:cs="Times New Roman"/>
          <w:i/>
          <w:sz w:val="24"/>
          <w:szCs w:val="24"/>
        </w:rPr>
        <w:t>a</w:t>
      </w:r>
      <w:r w:rsidR="00704007" w:rsidRPr="00293D24">
        <w:rPr>
          <w:rFonts w:ascii="Times New Roman" w:eastAsia="Calibri" w:hAnsi="Times New Roman" w:cs="Times New Roman"/>
          <w:i/>
          <w:sz w:val="24"/>
          <w:szCs w:val="24"/>
        </w:rPr>
        <w:t>žman tvrtke u kojoj sam prethodno bio zaposlen. Dopustite da objasnim zašto sam u roku nekoliko sati mora okupiti tim s kojim mogu ući u Agrokor. Nisam imao sekundu vremena za upoznavanje sa situacijom. Pozvao sam u pomoć ljude s kojima sam prije radio, kojima vjerujem. Nikad nisam imao namjeru kriti njihova imena jer sam već 12. travnja objavio koga sam pozvao u svoj savjetnički tim. Taj moj potez netko može procijeniti nemoralnim, ili koruptivnim. Žao mi je što je stvorena takva percepcija jer svi koji me znaju, znaju da radim pošteno…Ukoliko vi kao zastupnici procjenjujete da sam ovim činom kompromit</w:t>
      </w:r>
      <w:r w:rsidR="00B148C5" w:rsidRPr="00293D24">
        <w:rPr>
          <w:rFonts w:ascii="Times New Roman" w:eastAsia="Calibri" w:hAnsi="Times New Roman" w:cs="Times New Roman"/>
          <w:i/>
          <w:sz w:val="24"/>
          <w:szCs w:val="24"/>
        </w:rPr>
        <w:t>i</w:t>
      </w:r>
      <w:r w:rsidR="00704007" w:rsidRPr="00293D24">
        <w:rPr>
          <w:rFonts w:ascii="Times New Roman" w:eastAsia="Calibri" w:hAnsi="Times New Roman" w:cs="Times New Roman"/>
          <w:i/>
          <w:sz w:val="24"/>
          <w:szCs w:val="24"/>
        </w:rPr>
        <w:t>rao cijeli postupak spreman sam snositi posljedice i preuzeti krivicu</w:t>
      </w:r>
      <w:r w:rsidR="00E42444" w:rsidRPr="00293D24">
        <w:rPr>
          <w:rFonts w:ascii="Times New Roman" w:eastAsia="Calibri" w:hAnsi="Times New Roman" w:cs="Times New Roman"/>
          <w:i/>
          <w:sz w:val="24"/>
          <w:szCs w:val="24"/>
        </w:rPr>
        <w:t>.</w:t>
      </w:r>
      <w:r w:rsidR="00704007" w:rsidRPr="00293D24">
        <w:rPr>
          <w:rFonts w:ascii="Times New Roman" w:eastAsia="Calibri" w:hAnsi="Times New Roman" w:cs="Times New Roman"/>
          <w:sz w:val="24"/>
          <w:szCs w:val="24"/>
        </w:rPr>
        <w:t>“.</w:t>
      </w:r>
    </w:p>
    <w:p w14:paraId="18E62211" w14:textId="55EAA788" w:rsidR="008025F4" w:rsidRPr="00293D24" w:rsidRDefault="00704007" w:rsidP="00425AB9">
      <w:pPr>
        <w:spacing w:before="240" w:after="0"/>
        <w:ind w:firstLine="708"/>
        <w:jc w:val="both"/>
        <w:rPr>
          <w:rFonts w:ascii="Times New Roman" w:eastAsia="Calibri" w:hAnsi="Times New Roman" w:cs="Times New Roman"/>
          <w:sz w:val="24"/>
          <w:szCs w:val="24"/>
        </w:rPr>
      </w:pPr>
      <w:r w:rsidRPr="00293D24">
        <w:rPr>
          <w:rFonts w:ascii="Times New Roman" w:eastAsia="Calibri" w:hAnsi="Times New Roman" w:cs="Times New Roman"/>
          <w:sz w:val="24"/>
          <w:szCs w:val="24"/>
        </w:rPr>
        <w:t>N</w:t>
      </w:r>
      <w:r w:rsidR="0020603F" w:rsidRPr="00293D24">
        <w:rPr>
          <w:rFonts w:ascii="Times New Roman" w:eastAsia="Calibri" w:hAnsi="Times New Roman" w:cs="Times New Roman"/>
          <w:sz w:val="24"/>
          <w:szCs w:val="24"/>
        </w:rPr>
        <w:t xml:space="preserve">a pitanje koji je njegov osobni stav oko afere </w:t>
      </w:r>
      <w:r w:rsidR="0020603F" w:rsidRPr="00293D24">
        <w:rPr>
          <w:rFonts w:ascii="Times New Roman" w:eastAsia="Calibri" w:hAnsi="Times New Roman" w:cs="Times New Roman"/>
          <w:i/>
          <w:sz w:val="24"/>
          <w:szCs w:val="24"/>
        </w:rPr>
        <w:t>Konzultanti</w:t>
      </w:r>
      <w:r w:rsidRPr="00293D24">
        <w:rPr>
          <w:rFonts w:ascii="Times New Roman" w:eastAsia="Calibri" w:hAnsi="Times New Roman" w:cs="Times New Roman"/>
          <w:sz w:val="24"/>
          <w:szCs w:val="24"/>
        </w:rPr>
        <w:t>, Ante Ramljak izjavio je</w:t>
      </w:r>
      <w:r w:rsidR="0020603F" w:rsidRPr="00293D24">
        <w:rPr>
          <w:rFonts w:ascii="Times New Roman" w:eastAsia="Calibri" w:hAnsi="Times New Roman" w:cs="Times New Roman"/>
          <w:sz w:val="24"/>
          <w:szCs w:val="24"/>
        </w:rPr>
        <w:t xml:space="preserve"> slijedeće: „… </w:t>
      </w:r>
      <w:r w:rsidR="0020603F" w:rsidRPr="00293D24">
        <w:rPr>
          <w:rFonts w:ascii="Times New Roman" w:eastAsia="Calibri" w:hAnsi="Times New Roman" w:cs="Times New Roman"/>
          <w:i/>
          <w:sz w:val="24"/>
          <w:szCs w:val="24"/>
        </w:rPr>
        <w:t>Da sam na vašoj strani, mislio bih da sam sam sebi namjestio…Da smo išli po Zakonu o javnoj nabavi ni dan danas ne bismo imali konzultante… Žao mi je što je kriva percepcija, da sam na vašem mjestu isto bih mislio – novac je uzeo za samog sebe. Spreman sam snositi sve konzekvence</w:t>
      </w:r>
      <w:r w:rsidR="0020603F" w:rsidRPr="00293D24">
        <w:rPr>
          <w:rFonts w:ascii="Times New Roman" w:eastAsia="Calibri" w:hAnsi="Times New Roman" w:cs="Times New Roman"/>
          <w:sz w:val="24"/>
          <w:szCs w:val="24"/>
        </w:rPr>
        <w:t>.“</w:t>
      </w:r>
      <w:r w:rsidR="00E42444" w:rsidRPr="00293D24">
        <w:rPr>
          <w:rFonts w:ascii="Times New Roman" w:eastAsia="Calibri" w:hAnsi="Times New Roman" w:cs="Times New Roman"/>
          <w:sz w:val="24"/>
          <w:szCs w:val="24"/>
        </w:rPr>
        <w:t>.</w:t>
      </w:r>
    </w:p>
    <w:p w14:paraId="18E62212" w14:textId="77777777" w:rsidR="00704007" w:rsidRPr="00293D24" w:rsidRDefault="00704007" w:rsidP="00425AB9">
      <w:pPr>
        <w:spacing w:before="240" w:after="0"/>
        <w:ind w:firstLine="708"/>
        <w:jc w:val="both"/>
        <w:rPr>
          <w:rFonts w:ascii="Times New Roman" w:eastAsia="Calibri" w:hAnsi="Times New Roman" w:cs="Times New Roman"/>
          <w:sz w:val="12"/>
          <w:szCs w:val="24"/>
        </w:rPr>
      </w:pPr>
    </w:p>
    <w:p w14:paraId="18E62213" w14:textId="77777777" w:rsidR="00704007" w:rsidRPr="00293D24" w:rsidRDefault="00AC339C" w:rsidP="00425AB9">
      <w:pPr>
        <w:spacing w:before="240" w:after="0"/>
        <w:ind w:firstLine="708"/>
        <w:jc w:val="both"/>
        <w:rPr>
          <w:rFonts w:ascii="Times New Roman" w:eastAsia="Calibri" w:hAnsi="Times New Roman" w:cs="Times New Roman"/>
          <w:sz w:val="24"/>
          <w:szCs w:val="24"/>
        </w:rPr>
      </w:pPr>
      <w:r w:rsidRPr="00293D24">
        <w:rPr>
          <w:rFonts w:ascii="Times New Roman" w:eastAsia="Calibri" w:hAnsi="Times New Roman" w:cs="Times New Roman"/>
          <w:sz w:val="24"/>
          <w:szCs w:val="24"/>
        </w:rPr>
        <w:lastRenderedPageBreak/>
        <w:t xml:space="preserve">Uvidom u priopćenje od 21.veljače 2018.g. na službenim mrežnim stranicama </w:t>
      </w:r>
      <w:r w:rsidRPr="00293D24">
        <w:rPr>
          <w:rFonts w:ascii="Times New Roman" w:eastAsia="Calibri" w:hAnsi="Times New Roman" w:cs="Times New Roman"/>
          <w:i/>
          <w:sz w:val="24"/>
          <w:szCs w:val="24"/>
        </w:rPr>
        <w:t>agrokor.hr</w:t>
      </w:r>
      <w:r w:rsidRPr="00293D24">
        <w:rPr>
          <w:rFonts w:ascii="Times New Roman" w:eastAsia="Calibri" w:hAnsi="Times New Roman" w:cs="Times New Roman"/>
          <w:sz w:val="24"/>
          <w:szCs w:val="24"/>
        </w:rPr>
        <w:t>, utvrđeno je da je Ante Ramljak 20.veljače 2018.g. podnio neopozivu ostavku na mjesto izvanrednog povjerenika u društvu AGROKOR d.d., uz obrazloženje da ne želi osobno postati prepreka postizanju nagodbe vjerovnika.</w:t>
      </w:r>
    </w:p>
    <w:p w14:paraId="18E62215" w14:textId="316EB20A" w:rsidR="00EC5A1B" w:rsidRPr="00293D24" w:rsidRDefault="00EC5A1B" w:rsidP="00425AB9">
      <w:pPr>
        <w:spacing w:before="240" w:after="0"/>
        <w:jc w:val="both"/>
        <w:rPr>
          <w:rFonts w:ascii="Times New Roman" w:eastAsia="Calibri" w:hAnsi="Times New Roman" w:cs="Times New Roman"/>
          <w:sz w:val="24"/>
          <w:szCs w:val="24"/>
        </w:rPr>
      </w:pPr>
      <w:r w:rsidRPr="00293D24">
        <w:rPr>
          <w:rFonts w:ascii="Times New Roman" w:eastAsia="Calibri" w:hAnsi="Times New Roman" w:cs="Times New Roman"/>
          <w:i/>
          <w:sz w:val="24"/>
          <w:szCs w:val="24"/>
        </w:rPr>
        <w:tab/>
      </w:r>
      <w:r w:rsidRPr="00293D24">
        <w:rPr>
          <w:rFonts w:ascii="Times New Roman" w:eastAsia="Calibri" w:hAnsi="Times New Roman" w:cs="Times New Roman"/>
          <w:sz w:val="24"/>
          <w:szCs w:val="24"/>
        </w:rPr>
        <w:t>Kako je već navedeno, dužnosnica Martina Dalić razriješena je rješenjem predsjednika Vlade Republike Hrvatske od 14. sv</w:t>
      </w:r>
      <w:r w:rsidR="00E42444" w:rsidRPr="00293D24">
        <w:rPr>
          <w:rFonts w:ascii="Times New Roman" w:eastAsia="Calibri" w:hAnsi="Times New Roman" w:cs="Times New Roman"/>
          <w:sz w:val="24"/>
          <w:szCs w:val="24"/>
        </w:rPr>
        <w:t>ibnja 2018.g. na osobni zahtjev.</w:t>
      </w:r>
    </w:p>
    <w:p w14:paraId="18E62216" w14:textId="65889AB3" w:rsidR="00EC5A1B" w:rsidRPr="00293D24" w:rsidRDefault="00EC5A1B" w:rsidP="00425AB9">
      <w:pPr>
        <w:spacing w:before="240" w:after="0"/>
        <w:jc w:val="both"/>
        <w:rPr>
          <w:rFonts w:ascii="Times New Roman" w:eastAsia="Calibri" w:hAnsi="Times New Roman" w:cs="Times New Roman"/>
          <w:i/>
          <w:sz w:val="24"/>
          <w:szCs w:val="24"/>
        </w:rPr>
      </w:pPr>
      <w:r w:rsidRPr="00293D24">
        <w:rPr>
          <w:rFonts w:ascii="Times New Roman" w:eastAsia="Calibri" w:hAnsi="Times New Roman" w:cs="Times New Roman"/>
          <w:sz w:val="24"/>
          <w:szCs w:val="24"/>
        </w:rPr>
        <w:tab/>
        <w:t>Uvidom u priopćenje, objavljeno 14. svibnja 2018.g. na službenim mrežnim stranicama Vlade Republike Hrvatske (</w:t>
      </w:r>
      <w:r w:rsidRPr="00293D24">
        <w:rPr>
          <w:rFonts w:ascii="Times New Roman" w:eastAsia="Calibri" w:hAnsi="Times New Roman" w:cs="Times New Roman"/>
          <w:i/>
          <w:sz w:val="24"/>
          <w:szCs w:val="24"/>
        </w:rPr>
        <w:t>vlada.hr</w:t>
      </w:r>
      <w:r w:rsidRPr="00293D24">
        <w:rPr>
          <w:rFonts w:ascii="Times New Roman" w:eastAsia="Calibri" w:hAnsi="Times New Roman" w:cs="Times New Roman"/>
          <w:sz w:val="24"/>
          <w:szCs w:val="24"/>
        </w:rPr>
        <w:t>), utvrđeno je da je u svojoj izjavi za medije dužnosnica toga dana, pored ostalog izjavila: „</w:t>
      </w:r>
      <w:r w:rsidRPr="00293D24">
        <w:rPr>
          <w:rFonts w:ascii="Times New Roman" w:eastAsia="Calibri" w:hAnsi="Times New Roman" w:cs="Times New Roman"/>
          <w:i/>
          <w:sz w:val="24"/>
          <w:szCs w:val="24"/>
        </w:rPr>
        <w:t>Kao što je predsjednik Vlade istakao, u dogovoru s njim podnijela sam neopozivu ostavku na dužnost potpredsjednice Vlade i ministrice gospodarstva, poduzetništva i obrta.</w:t>
      </w:r>
      <w:r w:rsidR="00C84744" w:rsidRPr="00293D24">
        <w:rPr>
          <w:rFonts w:ascii="Times New Roman" w:eastAsia="Calibri" w:hAnsi="Times New Roman" w:cs="Times New Roman"/>
          <w:i/>
          <w:sz w:val="24"/>
          <w:szCs w:val="24"/>
        </w:rPr>
        <w:t xml:space="preserve"> </w:t>
      </w:r>
      <w:r w:rsidRPr="00293D24">
        <w:rPr>
          <w:rFonts w:ascii="Times New Roman" w:eastAsia="Calibri" w:hAnsi="Times New Roman" w:cs="Times New Roman"/>
          <w:i/>
          <w:sz w:val="24"/>
          <w:szCs w:val="24"/>
        </w:rPr>
        <w:t>U ovom nevjerojatnom spletu okolnosti i interesa oko Agrokora, odjednom ispada da sam ja postala uteg i teret Vladi, predsjedniku Vlade, HDZ-u i vladajućoj većini. Ja to nikad ne želim biti</w:t>
      </w:r>
      <w:r w:rsidR="00C84744" w:rsidRPr="00293D24">
        <w:rPr>
          <w:rFonts w:ascii="Times New Roman" w:eastAsia="Calibri" w:hAnsi="Times New Roman" w:cs="Times New Roman"/>
          <w:i/>
          <w:sz w:val="24"/>
          <w:szCs w:val="24"/>
        </w:rPr>
        <w:t>…</w:t>
      </w:r>
      <w:r w:rsidRPr="00293D24">
        <w:rPr>
          <w:rFonts w:ascii="Times New Roman" w:eastAsia="Calibri" w:hAnsi="Times New Roman" w:cs="Times New Roman"/>
          <w:i/>
          <w:sz w:val="24"/>
          <w:szCs w:val="24"/>
        </w:rPr>
        <w:t>Dobila sam politički zadatak naći rješenje kojim će se spriječiti da propast Agrokora za sobom povuče cijelu ekonomiju ponovno natrag u recesiju.</w:t>
      </w:r>
      <w:r w:rsidR="00C84744" w:rsidRPr="00293D24">
        <w:rPr>
          <w:rFonts w:ascii="Times New Roman" w:eastAsia="Calibri" w:hAnsi="Times New Roman" w:cs="Times New Roman"/>
          <w:i/>
          <w:sz w:val="24"/>
          <w:szCs w:val="24"/>
        </w:rPr>
        <w:t xml:space="preserve"> </w:t>
      </w:r>
      <w:r w:rsidRPr="00293D24">
        <w:rPr>
          <w:rFonts w:ascii="Times New Roman" w:eastAsia="Calibri" w:hAnsi="Times New Roman" w:cs="Times New Roman"/>
          <w:i/>
          <w:sz w:val="24"/>
          <w:szCs w:val="24"/>
        </w:rPr>
        <w:t xml:space="preserve">Taj zadatak i pristup njegovom rješavanju zadan je bio političkim dogovorom tadašnjih koalicijskih partnera – HDZ-a i Mosta. Zadatak je proveden </w:t>
      </w:r>
      <w:r w:rsidR="00C84744" w:rsidRPr="00293D24">
        <w:rPr>
          <w:rFonts w:ascii="Times New Roman" w:eastAsia="Calibri" w:hAnsi="Times New Roman" w:cs="Times New Roman"/>
          <w:i/>
          <w:sz w:val="24"/>
          <w:szCs w:val="24"/>
        </w:rPr>
        <w:t>u djelo, pronađeno je rješenje…</w:t>
      </w:r>
      <w:r w:rsidRPr="00293D24">
        <w:rPr>
          <w:rFonts w:ascii="Times New Roman" w:eastAsia="Calibri" w:hAnsi="Times New Roman" w:cs="Times New Roman"/>
          <w:i/>
          <w:sz w:val="24"/>
          <w:szCs w:val="24"/>
        </w:rPr>
        <w:t>Osobno, nisam učinila ništa krivo, ništa nemoralno ili, Bože sačuvaj – nezakonito.</w:t>
      </w:r>
      <w:r w:rsidR="00C84744" w:rsidRPr="00293D24">
        <w:rPr>
          <w:rFonts w:ascii="Times New Roman" w:eastAsia="Calibri" w:hAnsi="Times New Roman" w:cs="Times New Roman"/>
          <w:i/>
          <w:sz w:val="24"/>
          <w:szCs w:val="24"/>
        </w:rPr>
        <w:t xml:space="preserve"> </w:t>
      </w:r>
      <w:r w:rsidRPr="00293D24">
        <w:rPr>
          <w:rFonts w:ascii="Times New Roman" w:eastAsia="Calibri" w:hAnsi="Times New Roman" w:cs="Times New Roman"/>
          <w:i/>
          <w:sz w:val="24"/>
          <w:szCs w:val="24"/>
        </w:rPr>
        <w:t>No, percepcija, a u politici je, navodno, važna samo i jedino percepcija, je takva kakva je. Ona je rezultirala da koalicijski partneri HDZ-u, premijeru i Vladi zbog mene iskazuju nezadovoljstvo. Ja to želim zaustaviti.</w:t>
      </w:r>
      <w:r w:rsidR="00C84744" w:rsidRPr="00293D24">
        <w:rPr>
          <w:rFonts w:ascii="Times New Roman" w:eastAsia="Calibri" w:hAnsi="Times New Roman" w:cs="Times New Roman"/>
          <w:i/>
          <w:sz w:val="24"/>
          <w:szCs w:val="24"/>
        </w:rPr>
        <w:t xml:space="preserve"> </w:t>
      </w:r>
      <w:r w:rsidRPr="00293D24">
        <w:rPr>
          <w:rFonts w:ascii="Times New Roman" w:eastAsia="Calibri" w:hAnsi="Times New Roman" w:cs="Times New Roman"/>
          <w:i/>
          <w:sz w:val="24"/>
          <w:szCs w:val="24"/>
        </w:rPr>
        <w:t xml:space="preserve">Zato dajem ostavku, jer ne želim biti uteg niti predsjedniku </w:t>
      </w:r>
      <w:r w:rsidR="00E42444" w:rsidRPr="00293D24">
        <w:rPr>
          <w:rFonts w:ascii="Times New Roman" w:eastAsia="Calibri" w:hAnsi="Times New Roman" w:cs="Times New Roman"/>
          <w:i/>
          <w:sz w:val="24"/>
          <w:szCs w:val="24"/>
        </w:rPr>
        <w:t>Vlade, niti Vladi, niti HDZ-u.“.</w:t>
      </w:r>
      <w:r w:rsidRPr="00293D24">
        <w:rPr>
          <w:rFonts w:ascii="Times New Roman" w:eastAsia="Calibri" w:hAnsi="Times New Roman" w:cs="Times New Roman"/>
          <w:i/>
          <w:sz w:val="24"/>
          <w:szCs w:val="24"/>
        </w:rPr>
        <w:t xml:space="preserve">   </w:t>
      </w:r>
    </w:p>
    <w:p w14:paraId="18E62217" w14:textId="44A3BF4F" w:rsidR="00CA39B1" w:rsidRPr="00293D24" w:rsidRDefault="007E4D8D" w:rsidP="00425AB9">
      <w:pPr>
        <w:spacing w:before="240" w:after="0"/>
        <w:ind w:firstLine="708"/>
        <w:jc w:val="both"/>
        <w:rPr>
          <w:rFonts w:ascii="Times New Roman" w:eastAsia="Calibri" w:hAnsi="Times New Roman" w:cs="Times New Roman"/>
          <w:sz w:val="24"/>
          <w:szCs w:val="24"/>
        </w:rPr>
      </w:pPr>
      <w:r w:rsidRPr="00293D24">
        <w:rPr>
          <w:rFonts w:ascii="Times New Roman" w:eastAsia="Calibri" w:hAnsi="Times New Roman" w:cs="Times New Roman"/>
          <w:sz w:val="24"/>
          <w:szCs w:val="24"/>
        </w:rPr>
        <w:t>Sukladno odredbi članka 38. točke 3. Zakona o sustavu državne uprave („Narodne novine“ broj 150/11., 12/13., 93/16., 104/16.) u vezi s člankom 20. Zakona o ustrojstvu i djelokrugu ministarstava i drugih središnjih tijela državne uprave („Narodne novine“ broj 93/16., 104/16.), Ministarstvo gospodarstva, poduzetništva i obrta</w:t>
      </w:r>
      <w:r w:rsidR="00CA39B1" w:rsidRPr="00293D24">
        <w:rPr>
          <w:rFonts w:ascii="Times New Roman" w:eastAsia="Calibri" w:hAnsi="Times New Roman" w:cs="Times New Roman"/>
          <w:sz w:val="24"/>
          <w:szCs w:val="24"/>
        </w:rPr>
        <w:t xml:space="preserve"> bilo je nadležno pripremiti </w:t>
      </w:r>
      <w:r w:rsidRPr="00293D24">
        <w:rPr>
          <w:rFonts w:ascii="Times New Roman" w:eastAsia="Calibri" w:hAnsi="Times New Roman" w:cs="Times New Roman"/>
          <w:sz w:val="24"/>
          <w:szCs w:val="24"/>
        </w:rPr>
        <w:t xml:space="preserve">nacrt prijedloga </w:t>
      </w:r>
      <w:r w:rsidR="00CA39B1" w:rsidRPr="00293D24">
        <w:rPr>
          <w:rFonts w:ascii="Times New Roman" w:eastAsia="Calibri" w:hAnsi="Times New Roman" w:cs="Times New Roman"/>
          <w:sz w:val="24"/>
          <w:szCs w:val="24"/>
        </w:rPr>
        <w:t>Z</w:t>
      </w:r>
      <w:r w:rsidRPr="00293D24">
        <w:rPr>
          <w:rFonts w:ascii="Times New Roman" w:eastAsia="Calibri" w:hAnsi="Times New Roman" w:cs="Times New Roman"/>
          <w:sz w:val="24"/>
          <w:szCs w:val="24"/>
        </w:rPr>
        <w:t xml:space="preserve">akona </w:t>
      </w:r>
      <w:r w:rsidR="00CA39B1" w:rsidRPr="00293D24">
        <w:rPr>
          <w:rFonts w:ascii="Times New Roman" w:eastAsia="Calibri" w:hAnsi="Times New Roman" w:cs="Times New Roman"/>
          <w:sz w:val="24"/>
          <w:szCs w:val="24"/>
        </w:rPr>
        <w:t>o postupku izvanredne uprave, kojim se uređuje specijalni insolvencijski postupak nad posebnom kategorijom gospodarskih subjekata, čiji gospodarski opstanak je od posebnog državnog interesa.</w:t>
      </w:r>
    </w:p>
    <w:p w14:paraId="18E62219" w14:textId="147F38B0" w:rsidR="005B2BCC" w:rsidRPr="00293D24" w:rsidRDefault="005B2BCC" w:rsidP="00425AB9">
      <w:pPr>
        <w:spacing w:before="240" w:after="0"/>
        <w:ind w:firstLine="708"/>
        <w:jc w:val="both"/>
        <w:rPr>
          <w:rFonts w:ascii="Times New Roman" w:eastAsia="Calibri" w:hAnsi="Times New Roman" w:cs="Times New Roman"/>
          <w:sz w:val="24"/>
          <w:szCs w:val="24"/>
        </w:rPr>
      </w:pPr>
      <w:r w:rsidRPr="00293D24">
        <w:rPr>
          <w:rFonts w:ascii="Times New Roman" w:eastAsia="Calibri" w:hAnsi="Times New Roman" w:cs="Times New Roman"/>
          <w:sz w:val="24"/>
          <w:szCs w:val="24"/>
        </w:rPr>
        <w:t>Sukladno članku 33. Uredbe o načelima za unutarnje ustrojstvo tijela državne uprave („Narodne novine“ broj 154/11.) čelnik tijela državne uprave, za utvrđivanje nacrta propisa osniva u tom tijelu savjetodavna radna tijela (povjerenstva, radne grupe i sl.).</w:t>
      </w:r>
    </w:p>
    <w:p w14:paraId="18E6221B" w14:textId="77777777" w:rsidR="006B61D7" w:rsidRPr="00293D24" w:rsidRDefault="00CA39B1" w:rsidP="00425AB9">
      <w:pPr>
        <w:spacing w:before="240" w:after="0"/>
        <w:ind w:firstLine="708"/>
        <w:jc w:val="both"/>
        <w:rPr>
          <w:rFonts w:ascii="Times New Roman" w:eastAsia="Calibri" w:hAnsi="Times New Roman" w:cs="Times New Roman"/>
          <w:sz w:val="24"/>
          <w:szCs w:val="24"/>
        </w:rPr>
      </w:pPr>
      <w:r w:rsidRPr="00293D24">
        <w:rPr>
          <w:rFonts w:ascii="Times New Roman" w:eastAsia="Calibri" w:hAnsi="Times New Roman" w:cs="Times New Roman"/>
          <w:sz w:val="24"/>
          <w:szCs w:val="24"/>
        </w:rPr>
        <w:t>Poslovnikom Vlade Republike Hrvatske</w:t>
      </w:r>
      <w:r w:rsidR="006B61D7" w:rsidRPr="00293D24">
        <w:rPr>
          <w:rFonts w:ascii="Times New Roman" w:eastAsia="Calibri" w:hAnsi="Times New Roman" w:cs="Times New Roman"/>
          <w:sz w:val="24"/>
          <w:szCs w:val="24"/>
        </w:rPr>
        <w:t xml:space="preserve"> („Narodne novine“ broj 154/11., 121/12., 07/13., 61/15., 99/16. i 57/17.)</w:t>
      </w:r>
      <w:r w:rsidRPr="00293D24">
        <w:rPr>
          <w:rFonts w:ascii="Times New Roman" w:eastAsia="Calibri" w:hAnsi="Times New Roman" w:cs="Times New Roman"/>
          <w:sz w:val="24"/>
          <w:szCs w:val="24"/>
        </w:rPr>
        <w:t xml:space="preserve"> propisan je sadržaj i postupanje vezano uz nacrte prijedloga zakona koje Vlada predlaže na donošenje Hrvatskome saboru. </w:t>
      </w:r>
    </w:p>
    <w:p w14:paraId="18E6221C" w14:textId="77777777" w:rsidR="006B61D7" w:rsidRPr="00293D24" w:rsidRDefault="006B61D7" w:rsidP="00425AB9">
      <w:pPr>
        <w:spacing w:before="240" w:after="0"/>
        <w:ind w:firstLine="708"/>
        <w:jc w:val="both"/>
        <w:rPr>
          <w:rFonts w:ascii="Times New Roman" w:eastAsia="Calibri" w:hAnsi="Times New Roman" w:cs="Times New Roman"/>
          <w:sz w:val="24"/>
          <w:szCs w:val="24"/>
        </w:rPr>
      </w:pPr>
      <w:r w:rsidRPr="00293D24">
        <w:rPr>
          <w:rFonts w:ascii="Times New Roman" w:eastAsia="Calibri" w:hAnsi="Times New Roman" w:cs="Times New Roman"/>
          <w:sz w:val="24"/>
          <w:szCs w:val="24"/>
        </w:rPr>
        <w:t xml:space="preserve">Sukladno članku 29. Poslovnika, nacrti prijedloga zakona i drugih propisa te akata koje Vlada predlaže za donošenje Hrvatskome saboru moraju sadržavati sve dijelove propisane Poslovnikom Hrvatskoga sabora. </w:t>
      </w:r>
    </w:p>
    <w:p w14:paraId="18E6221D" w14:textId="77777777" w:rsidR="006B61D7" w:rsidRPr="00293D24" w:rsidRDefault="006B61D7" w:rsidP="00425AB9">
      <w:pPr>
        <w:spacing w:before="240" w:after="0"/>
        <w:ind w:firstLine="708"/>
        <w:jc w:val="both"/>
        <w:rPr>
          <w:rFonts w:ascii="Times New Roman" w:eastAsia="Calibri" w:hAnsi="Times New Roman" w:cs="Times New Roman"/>
          <w:sz w:val="24"/>
          <w:szCs w:val="24"/>
        </w:rPr>
      </w:pPr>
      <w:r w:rsidRPr="00293D24">
        <w:rPr>
          <w:rFonts w:ascii="Times New Roman" w:eastAsia="Calibri" w:hAnsi="Times New Roman" w:cs="Times New Roman"/>
          <w:sz w:val="24"/>
          <w:szCs w:val="24"/>
        </w:rPr>
        <w:lastRenderedPageBreak/>
        <w:t>Uz nacrte prijedloga zakona i drugih propisa, kao i prijedloga drugih akata Vlade moraju biti priložena mišljenja Ureda za zakonodavstvo, Ministarstva financija i Ministarstva vanjskih i europskih poslova, te drugih središnjih tijela državne uprave u čiji djelokrug ulaze pitanja koja se uređuju ovim prijedlozima. Isto vrijedi i za izvješća, informacije i slične materijale, ako sadrže prijedloge zaključaka kojima se određuju obveze tijelima državne uprave ili stvaraju financijske obveze. Sukladno istom članku Poslovnika, središnja tijela državne uprave dužna su, u pravilu, u pripremi prijedloga i mišljenja za Vladu uputiti ih na mišljenje strukovnim udruženjima i udrugama u čiji djelokrug spadaju pitanja koja su predmet tih prijedloga i mišljenja.</w:t>
      </w:r>
    </w:p>
    <w:p w14:paraId="18E6221E" w14:textId="77777777" w:rsidR="006B61D7" w:rsidRPr="00293D24" w:rsidRDefault="00CA39B1" w:rsidP="00425AB9">
      <w:pPr>
        <w:spacing w:before="240" w:after="0"/>
        <w:ind w:firstLine="708"/>
        <w:jc w:val="both"/>
        <w:rPr>
          <w:rFonts w:ascii="Times New Roman" w:eastAsia="Calibri" w:hAnsi="Times New Roman" w:cs="Times New Roman"/>
          <w:sz w:val="24"/>
          <w:szCs w:val="24"/>
        </w:rPr>
      </w:pPr>
      <w:r w:rsidRPr="00293D24">
        <w:rPr>
          <w:rFonts w:ascii="Times New Roman" w:eastAsia="Calibri" w:hAnsi="Times New Roman" w:cs="Times New Roman"/>
          <w:sz w:val="24"/>
          <w:szCs w:val="24"/>
        </w:rPr>
        <w:t xml:space="preserve">Sukladno </w:t>
      </w:r>
      <w:r w:rsidR="006B61D7" w:rsidRPr="00293D24">
        <w:rPr>
          <w:rFonts w:ascii="Times New Roman" w:eastAsia="Calibri" w:hAnsi="Times New Roman" w:cs="Times New Roman"/>
          <w:sz w:val="24"/>
          <w:szCs w:val="24"/>
        </w:rPr>
        <w:t xml:space="preserve">članku 30. stavku 3. </w:t>
      </w:r>
      <w:r w:rsidRPr="00293D24">
        <w:rPr>
          <w:rFonts w:ascii="Times New Roman" w:eastAsia="Calibri" w:hAnsi="Times New Roman" w:cs="Times New Roman"/>
          <w:sz w:val="24"/>
          <w:szCs w:val="24"/>
        </w:rPr>
        <w:t>Poslovnik</w:t>
      </w:r>
      <w:r w:rsidR="006B61D7" w:rsidRPr="00293D24">
        <w:rPr>
          <w:rFonts w:ascii="Times New Roman" w:eastAsia="Calibri" w:hAnsi="Times New Roman" w:cs="Times New Roman"/>
          <w:sz w:val="24"/>
          <w:szCs w:val="24"/>
        </w:rPr>
        <w:t>a</w:t>
      </w:r>
      <w:r w:rsidRPr="00293D24">
        <w:rPr>
          <w:rFonts w:ascii="Times New Roman" w:eastAsia="Calibri" w:hAnsi="Times New Roman" w:cs="Times New Roman"/>
          <w:sz w:val="24"/>
          <w:szCs w:val="24"/>
        </w:rPr>
        <w:t>,</w:t>
      </w:r>
      <w:r w:rsidR="006B61D7" w:rsidRPr="00293D24">
        <w:rPr>
          <w:rFonts w:ascii="Times New Roman" w:eastAsia="Calibri" w:hAnsi="Times New Roman" w:cs="Times New Roman"/>
          <w:sz w:val="24"/>
          <w:szCs w:val="24"/>
        </w:rPr>
        <w:t xml:space="preserve"> obveza je središnjeg tijela državne uprave koje je izradilo nacrt prijedloga zakona da uz pribavljena mišljenja priloži i izvješće o savjetovanju sa zainteresiranom javnošću, </w:t>
      </w:r>
      <w:r w:rsidR="005B2BCC" w:rsidRPr="00293D24">
        <w:rPr>
          <w:rFonts w:ascii="Times New Roman" w:eastAsia="Calibri" w:hAnsi="Times New Roman" w:cs="Times New Roman"/>
          <w:sz w:val="24"/>
          <w:szCs w:val="24"/>
        </w:rPr>
        <w:t>kada</w:t>
      </w:r>
      <w:r w:rsidR="006B61D7" w:rsidRPr="00293D24">
        <w:rPr>
          <w:rFonts w:ascii="Times New Roman" w:eastAsia="Calibri" w:hAnsi="Times New Roman" w:cs="Times New Roman"/>
          <w:sz w:val="24"/>
          <w:szCs w:val="24"/>
        </w:rPr>
        <w:t xml:space="preserve"> </w:t>
      </w:r>
      <w:r w:rsidR="005B2BCC" w:rsidRPr="00293D24">
        <w:rPr>
          <w:rFonts w:ascii="Times New Roman" w:eastAsia="Calibri" w:hAnsi="Times New Roman" w:cs="Times New Roman"/>
          <w:sz w:val="24"/>
          <w:szCs w:val="24"/>
        </w:rPr>
        <w:t>j</w:t>
      </w:r>
      <w:r w:rsidR="006B61D7" w:rsidRPr="00293D24">
        <w:rPr>
          <w:rFonts w:ascii="Times New Roman" w:eastAsia="Calibri" w:hAnsi="Times New Roman" w:cs="Times New Roman"/>
          <w:sz w:val="24"/>
          <w:szCs w:val="24"/>
        </w:rPr>
        <w:t>e prov</w:t>
      </w:r>
      <w:r w:rsidR="005B2BCC" w:rsidRPr="00293D24">
        <w:rPr>
          <w:rFonts w:ascii="Times New Roman" w:eastAsia="Calibri" w:hAnsi="Times New Roman" w:cs="Times New Roman"/>
          <w:sz w:val="24"/>
          <w:szCs w:val="24"/>
        </w:rPr>
        <w:t>edeno</w:t>
      </w:r>
      <w:r w:rsidR="006B61D7" w:rsidRPr="00293D24">
        <w:rPr>
          <w:rFonts w:ascii="Times New Roman" w:eastAsia="Calibri" w:hAnsi="Times New Roman" w:cs="Times New Roman"/>
          <w:sz w:val="24"/>
          <w:szCs w:val="24"/>
        </w:rPr>
        <w:t xml:space="preserve"> sukladno odredbama </w:t>
      </w:r>
      <w:r w:rsidR="00260AD7" w:rsidRPr="00293D24">
        <w:rPr>
          <w:rFonts w:ascii="Times New Roman" w:eastAsia="Calibri" w:hAnsi="Times New Roman" w:cs="Times New Roman"/>
          <w:sz w:val="24"/>
          <w:szCs w:val="24"/>
        </w:rPr>
        <w:t>Zakona o procjeni učinaka propisa i Kodeks savjetovanja sa zainteresiranom javnošću u postupcima donošenja zakona, drugih propisa i akata.</w:t>
      </w:r>
      <w:r w:rsidR="006B61D7" w:rsidRPr="00293D24">
        <w:rPr>
          <w:rFonts w:ascii="Times New Roman" w:eastAsia="Calibri" w:hAnsi="Times New Roman" w:cs="Times New Roman"/>
          <w:sz w:val="24"/>
          <w:szCs w:val="24"/>
        </w:rPr>
        <w:t xml:space="preserve"> </w:t>
      </w:r>
    </w:p>
    <w:p w14:paraId="18E62220" w14:textId="77777777" w:rsidR="00AC443C" w:rsidRPr="00293D24" w:rsidRDefault="00AC443C" w:rsidP="00425AB9">
      <w:pPr>
        <w:spacing w:before="240" w:after="0"/>
        <w:ind w:firstLine="708"/>
        <w:jc w:val="both"/>
        <w:rPr>
          <w:rFonts w:ascii="Times New Roman" w:eastAsia="Calibri" w:hAnsi="Times New Roman" w:cs="Times New Roman"/>
          <w:sz w:val="24"/>
          <w:szCs w:val="24"/>
        </w:rPr>
      </w:pPr>
      <w:r w:rsidRPr="00293D24">
        <w:rPr>
          <w:rFonts w:ascii="Times New Roman" w:eastAsia="Calibri" w:hAnsi="Times New Roman" w:cs="Times New Roman"/>
          <w:sz w:val="24"/>
          <w:szCs w:val="24"/>
        </w:rPr>
        <w:t xml:space="preserve">U vrijeme donošenja Zakona o postupku izvanredne uprave na snazi su bile odredbe prethodno važećeg Zakona o procjeni </w:t>
      </w:r>
      <w:r w:rsidR="00CA39B1" w:rsidRPr="00293D24">
        <w:rPr>
          <w:rFonts w:ascii="Times New Roman" w:eastAsia="Calibri" w:hAnsi="Times New Roman" w:cs="Times New Roman"/>
          <w:sz w:val="24"/>
          <w:szCs w:val="24"/>
        </w:rPr>
        <w:t>učinaka propisa</w:t>
      </w:r>
      <w:r w:rsidRPr="00293D24">
        <w:rPr>
          <w:rFonts w:ascii="Times New Roman" w:eastAsia="Calibri" w:hAnsi="Times New Roman" w:cs="Times New Roman"/>
          <w:sz w:val="24"/>
          <w:szCs w:val="24"/>
        </w:rPr>
        <w:t xml:space="preserve"> („Narodne novine“ broj 90/11.). </w:t>
      </w:r>
    </w:p>
    <w:p w14:paraId="18E62221" w14:textId="77777777" w:rsidR="00AC443C" w:rsidRPr="00293D24" w:rsidRDefault="00AC443C" w:rsidP="00425AB9">
      <w:pPr>
        <w:spacing w:before="240" w:after="0"/>
        <w:ind w:firstLine="708"/>
        <w:jc w:val="both"/>
        <w:rPr>
          <w:rFonts w:ascii="Times New Roman" w:eastAsia="Calibri" w:hAnsi="Times New Roman" w:cs="Times New Roman"/>
          <w:sz w:val="24"/>
          <w:szCs w:val="24"/>
        </w:rPr>
      </w:pPr>
      <w:r w:rsidRPr="00293D24">
        <w:rPr>
          <w:rFonts w:ascii="Times New Roman" w:eastAsia="Calibri" w:hAnsi="Times New Roman" w:cs="Times New Roman"/>
          <w:sz w:val="24"/>
          <w:szCs w:val="24"/>
        </w:rPr>
        <w:t>Sukladno članku 13. Zakona o procjeni učinaka propisa, osim za propise koji su u okviru Godišnjeg plana predviđeni Planom normativnih aktivnosti, postupak procjene učinka obvezno se provodi i na temelju odluke, odnosno zaključka Vlade Republike Hrvatske za propis koji se donosi po hitnom postupku, a koji svojim sadržajem može proizvesti značajne učinke na područja: gospodarstva, socijalne skrbi, zaštite okoliša, odnosno za fiskalne obveze Republike Hrvatske.</w:t>
      </w:r>
    </w:p>
    <w:p w14:paraId="18E62222" w14:textId="77777777" w:rsidR="00530D74" w:rsidRPr="00293D24" w:rsidRDefault="00530D74" w:rsidP="00425AB9">
      <w:pPr>
        <w:spacing w:before="240" w:after="0"/>
        <w:ind w:firstLine="708"/>
        <w:jc w:val="both"/>
        <w:rPr>
          <w:rFonts w:ascii="Times New Roman" w:eastAsia="Calibri" w:hAnsi="Times New Roman" w:cs="Times New Roman"/>
          <w:sz w:val="24"/>
          <w:szCs w:val="24"/>
        </w:rPr>
      </w:pPr>
      <w:r w:rsidRPr="00293D24">
        <w:rPr>
          <w:rFonts w:ascii="Times New Roman" w:eastAsia="Calibri" w:hAnsi="Times New Roman" w:cs="Times New Roman"/>
          <w:sz w:val="24"/>
          <w:szCs w:val="24"/>
        </w:rPr>
        <w:t>Sukladno članku 22. Zakona o procjeni učinaka propisa, nakon provedbe procjene učinka i izrade nacrta propisa, stručni nositelj izrade propisa dužan je nacrt propisa staviti na javnu raspravu javnosti i zainteresiranoj javnosti u trajanju od najmanje 15 do najviše 30 dana.</w:t>
      </w:r>
    </w:p>
    <w:p w14:paraId="18E62224" w14:textId="77777777" w:rsidR="008849C6" w:rsidRPr="00293D24" w:rsidRDefault="00CA39B1" w:rsidP="00425AB9">
      <w:pPr>
        <w:spacing w:before="240" w:after="0"/>
        <w:ind w:firstLine="708"/>
        <w:jc w:val="both"/>
        <w:rPr>
          <w:rFonts w:ascii="Times New Roman" w:eastAsia="Calibri" w:hAnsi="Times New Roman" w:cs="Times New Roman"/>
          <w:sz w:val="24"/>
          <w:szCs w:val="24"/>
        </w:rPr>
      </w:pPr>
      <w:r w:rsidRPr="00293D24">
        <w:rPr>
          <w:rFonts w:ascii="Times New Roman" w:eastAsia="Calibri" w:hAnsi="Times New Roman" w:cs="Times New Roman"/>
          <w:sz w:val="24"/>
          <w:szCs w:val="24"/>
        </w:rPr>
        <w:t>Kodeks savjetovanja sa zainteresiranom javnošću u postupcima donošenja zakona, drugih propisa i akata</w:t>
      </w:r>
      <w:r w:rsidR="00530D74" w:rsidRPr="00293D24">
        <w:rPr>
          <w:rFonts w:ascii="Times New Roman" w:eastAsia="Calibri" w:hAnsi="Times New Roman" w:cs="Times New Roman"/>
          <w:sz w:val="24"/>
          <w:szCs w:val="24"/>
        </w:rPr>
        <w:t xml:space="preserve"> („Narodne novine“ broj 140/09.)</w:t>
      </w:r>
      <w:r w:rsidRPr="00293D24">
        <w:rPr>
          <w:rFonts w:ascii="Times New Roman" w:eastAsia="Calibri" w:hAnsi="Times New Roman" w:cs="Times New Roman"/>
          <w:sz w:val="24"/>
          <w:szCs w:val="24"/>
        </w:rPr>
        <w:t xml:space="preserve"> pruža smjernice za učinkovito savjetovanje državnih tijela i zainteresirane javnosti u postupku donošenja zakona i drugih akata</w:t>
      </w:r>
      <w:r w:rsidR="008849C6" w:rsidRPr="00293D24">
        <w:rPr>
          <w:rFonts w:ascii="Times New Roman" w:eastAsia="Calibri" w:hAnsi="Times New Roman" w:cs="Times New Roman"/>
          <w:sz w:val="24"/>
          <w:szCs w:val="24"/>
        </w:rPr>
        <w:t>.</w:t>
      </w:r>
    </w:p>
    <w:p w14:paraId="18E62225" w14:textId="055C847B" w:rsidR="008849C6" w:rsidRPr="00293D24" w:rsidRDefault="00B478A8" w:rsidP="00425AB9">
      <w:pPr>
        <w:spacing w:before="240" w:after="0"/>
        <w:ind w:firstLine="708"/>
        <w:jc w:val="both"/>
        <w:rPr>
          <w:rFonts w:ascii="Times New Roman" w:eastAsia="Calibri" w:hAnsi="Times New Roman" w:cs="Times New Roman"/>
          <w:sz w:val="24"/>
          <w:szCs w:val="24"/>
        </w:rPr>
      </w:pPr>
      <w:r w:rsidRPr="00293D24">
        <w:rPr>
          <w:rFonts w:ascii="Times New Roman" w:eastAsia="Calibri" w:hAnsi="Times New Roman" w:cs="Times New Roman"/>
          <w:sz w:val="24"/>
          <w:szCs w:val="24"/>
        </w:rPr>
        <w:t xml:space="preserve">Točkom </w:t>
      </w:r>
      <w:r w:rsidR="008849C6" w:rsidRPr="00293D24">
        <w:rPr>
          <w:rFonts w:ascii="Times New Roman" w:eastAsia="Calibri" w:hAnsi="Times New Roman" w:cs="Times New Roman"/>
          <w:sz w:val="24"/>
          <w:szCs w:val="24"/>
        </w:rPr>
        <w:t>IV. Kodeksa definirana su opća načela savjetovanja, prema kojima je sudjelovanje građana, odnosno zainteresirane javnosti, jedno je od temeljnih načela europskog upravljanja javnim poslovima. Ovima načelima definirano je i da savjetovanje u postupcima donošenja zakona, drugih propisa i akata, kojima se uređuju pitanja i zauzimaju stavovi od interesa za opću dobrobit, iziskuje otvorenost i odgovornost, kako državnih tijela, tako i predstavnika zainteresirane javnosti.</w:t>
      </w:r>
    </w:p>
    <w:p w14:paraId="18E62226" w14:textId="15F5B881" w:rsidR="008849C6" w:rsidRPr="00293D24" w:rsidRDefault="00B478A8" w:rsidP="00425AB9">
      <w:pPr>
        <w:spacing w:before="240" w:after="0"/>
        <w:ind w:firstLine="708"/>
        <w:jc w:val="both"/>
        <w:rPr>
          <w:rFonts w:ascii="Times New Roman" w:eastAsia="Calibri" w:hAnsi="Times New Roman" w:cs="Times New Roman"/>
          <w:sz w:val="24"/>
          <w:szCs w:val="24"/>
        </w:rPr>
      </w:pPr>
      <w:r w:rsidRPr="00293D24">
        <w:rPr>
          <w:rFonts w:ascii="Times New Roman" w:eastAsia="Calibri" w:hAnsi="Times New Roman" w:cs="Times New Roman"/>
          <w:sz w:val="24"/>
          <w:szCs w:val="24"/>
        </w:rPr>
        <w:t xml:space="preserve">Točkom </w:t>
      </w:r>
      <w:r w:rsidR="008849C6" w:rsidRPr="00293D24">
        <w:rPr>
          <w:rFonts w:ascii="Times New Roman" w:eastAsia="Calibri" w:hAnsi="Times New Roman" w:cs="Times New Roman"/>
          <w:sz w:val="24"/>
          <w:szCs w:val="24"/>
        </w:rPr>
        <w:t xml:space="preserve">V. Kodeksa definirani su standardi i mjere u postupku savjetovanja, među kojima stoji i da tijela nadležna za izradu nacrta zakona javno objavljuju nacrte na internetskim </w:t>
      </w:r>
      <w:r w:rsidR="008849C6" w:rsidRPr="00293D24">
        <w:rPr>
          <w:rFonts w:ascii="Times New Roman" w:eastAsia="Calibri" w:hAnsi="Times New Roman" w:cs="Times New Roman"/>
          <w:sz w:val="24"/>
          <w:szCs w:val="24"/>
        </w:rPr>
        <w:lastRenderedPageBreak/>
        <w:t>stranicama ili na drugi odgovarajući način, kao i da je poželjno da rok za očitovanja zainteresirane javnosti ne bude kraći od 15 dana od dana objave nacrta na internetskoj stranici tijela.</w:t>
      </w:r>
    </w:p>
    <w:p w14:paraId="18E62227" w14:textId="2997AE67" w:rsidR="008849C6" w:rsidRPr="00293D24" w:rsidRDefault="008849C6" w:rsidP="00425AB9">
      <w:pPr>
        <w:spacing w:before="240" w:after="0"/>
        <w:ind w:firstLine="708"/>
        <w:jc w:val="both"/>
        <w:rPr>
          <w:rFonts w:ascii="Times New Roman" w:eastAsia="Calibri" w:hAnsi="Times New Roman" w:cs="Times New Roman"/>
          <w:sz w:val="24"/>
          <w:szCs w:val="24"/>
        </w:rPr>
      </w:pPr>
      <w:r w:rsidRPr="00293D24">
        <w:rPr>
          <w:rFonts w:ascii="Times New Roman" w:eastAsia="Calibri" w:hAnsi="Times New Roman" w:cs="Times New Roman"/>
          <w:sz w:val="24"/>
          <w:szCs w:val="24"/>
        </w:rPr>
        <w:t xml:space="preserve">Sukladno </w:t>
      </w:r>
      <w:r w:rsidR="00B478A8" w:rsidRPr="00293D24">
        <w:rPr>
          <w:rFonts w:ascii="Times New Roman" w:eastAsia="Calibri" w:hAnsi="Times New Roman" w:cs="Times New Roman"/>
          <w:sz w:val="24"/>
          <w:szCs w:val="24"/>
        </w:rPr>
        <w:t xml:space="preserve">točki </w:t>
      </w:r>
      <w:r w:rsidRPr="00293D24">
        <w:rPr>
          <w:rFonts w:ascii="Times New Roman" w:eastAsia="Calibri" w:hAnsi="Times New Roman" w:cs="Times New Roman"/>
          <w:sz w:val="24"/>
          <w:szCs w:val="24"/>
        </w:rPr>
        <w:t>VI. Kodeksa, prilikom izrade nacrta prijedloga zakona, postupak savjetovanja sa zainteresiranom javnošću može, u skladu s potrebama i raspoloživim sredstvima, obuhvatiti i uključivanje stručnjaka iz reda predstavnika zainteresirane javnosti u postupak izrade nacrta zakona od strane tijela državne uprave. U postupku izrade nacrta, stručnjaci kao predstavnici zainteresirane javnosti mogu biti imenovani za članove stručnih radnih skupina sukladno važećim propisima ili na temelju javnog poziva, nastojeći osigurati zastupljenost interesnih skupina, te fizičkih i pravnih osoba na koje neposredno može utjecati zakon ili drugi propis koji se donosi, odnosno koje će biti uključene u njegovu provedbu.</w:t>
      </w:r>
    </w:p>
    <w:p w14:paraId="18E62228" w14:textId="77777777" w:rsidR="008025F4" w:rsidRPr="00293D24" w:rsidRDefault="00CA39B1" w:rsidP="00425AB9">
      <w:pPr>
        <w:spacing w:before="240" w:after="0"/>
        <w:ind w:firstLine="708"/>
        <w:jc w:val="both"/>
        <w:rPr>
          <w:rFonts w:ascii="Times New Roman" w:eastAsia="Calibri" w:hAnsi="Times New Roman" w:cs="Times New Roman"/>
          <w:b/>
          <w:sz w:val="24"/>
          <w:szCs w:val="24"/>
        </w:rPr>
      </w:pPr>
      <w:r w:rsidRPr="00293D24">
        <w:rPr>
          <w:rFonts w:ascii="Times New Roman" w:eastAsia="Calibri" w:hAnsi="Times New Roman" w:cs="Times New Roman"/>
          <w:sz w:val="24"/>
          <w:szCs w:val="24"/>
        </w:rPr>
        <w:t xml:space="preserve"> </w:t>
      </w:r>
      <w:r w:rsidR="008849C6" w:rsidRPr="00293D24">
        <w:rPr>
          <w:rFonts w:ascii="Times New Roman" w:eastAsia="Calibri" w:hAnsi="Times New Roman" w:cs="Times New Roman"/>
          <w:sz w:val="24"/>
          <w:szCs w:val="24"/>
        </w:rPr>
        <w:t>Sukladno točki VIII. Kodeksa, u</w:t>
      </w:r>
      <w:r w:rsidRPr="00293D24">
        <w:rPr>
          <w:rFonts w:ascii="Times New Roman" w:eastAsia="Calibri" w:hAnsi="Times New Roman" w:cs="Times New Roman"/>
          <w:sz w:val="24"/>
          <w:szCs w:val="24"/>
        </w:rPr>
        <w:t xml:space="preserve"> žurnim okolnostima, razdoblje i načini savjetovanja m</w:t>
      </w:r>
      <w:r w:rsidR="008849C6" w:rsidRPr="00293D24">
        <w:rPr>
          <w:rFonts w:ascii="Times New Roman" w:eastAsia="Calibri" w:hAnsi="Times New Roman" w:cs="Times New Roman"/>
          <w:sz w:val="24"/>
          <w:szCs w:val="24"/>
        </w:rPr>
        <w:t>ogu se odgovarajuće prilagoditi, ali nigdje ne stoji da mogu u potpunosti izostati.</w:t>
      </w:r>
      <w:r w:rsidRPr="00293D24">
        <w:rPr>
          <w:rFonts w:ascii="Times New Roman" w:eastAsia="Calibri" w:hAnsi="Times New Roman" w:cs="Times New Roman"/>
          <w:sz w:val="24"/>
          <w:szCs w:val="24"/>
        </w:rPr>
        <w:t xml:space="preserve"> </w:t>
      </w:r>
    </w:p>
    <w:p w14:paraId="18E6222A" w14:textId="77777777" w:rsidR="00C7450F" w:rsidRPr="00293D24" w:rsidRDefault="00170F4B" w:rsidP="00425AB9">
      <w:pPr>
        <w:spacing w:before="240" w:after="0"/>
        <w:ind w:firstLine="708"/>
        <w:jc w:val="both"/>
        <w:rPr>
          <w:rFonts w:ascii="Times New Roman" w:eastAsia="Calibri" w:hAnsi="Times New Roman" w:cs="Times New Roman"/>
          <w:sz w:val="24"/>
          <w:szCs w:val="24"/>
        </w:rPr>
      </w:pPr>
      <w:r w:rsidRPr="00293D24">
        <w:rPr>
          <w:rFonts w:ascii="Times New Roman" w:eastAsia="Calibri" w:hAnsi="Times New Roman" w:cs="Times New Roman"/>
          <w:sz w:val="24"/>
          <w:szCs w:val="24"/>
        </w:rPr>
        <w:t xml:space="preserve">Na temelju javno poznatih podataka, zatim gore citirane javno objavljene prepiske elektroničke pošte, čiju autentičnost dužnosnica nije osporila, te kasnijeg javnog istupanja dužnosnice Martine Dalić i izvanrednog povjerenika Ante Ramljaka, Povjerenstvo je steklo saznanja da je na inicijativu dužnosnice Martine Dalić okupljena neformalna radna skupina odnosno grupa fizičkih osoba radi poslova osmišljavanja </w:t>
      </w:r>
      <w:r w:rsidR="00C7450F" w:rsidRPr="00293D24">
        <w:rPr>
          <w:rFonts w:ascii="Times New Roman" w:eastAsia="Calibri" w:hAnsi="Times New Roman" w:cs="Times New Roman"/>
          <w:sz w:val="24"/>
          <w:szCs w:val="24"/>
        </w:rPr>
        <w:t xml:space="preserve">poteza Vlade Republike Hrvatske radi rješenja nastale poslovne krize u trgovačkom društvu AGROKOR d.d. i to kroz osmišljavanje </w:t>
      </w:r>
      <w:r w:rsidRPr="00293D24">
        <w:rPr>
          <w:rFonts w:ascii="Times New Roman" w:eastAsia="Calibri" w:hAnsi="Times New Roman" w:cs="Times New Roman"/>
          <w:sz w:val="24"/>
          <w:szCs w:val="24"/>
        </w:rPr>
        <w:t xml:space="preserve">zakonskih rješenja i izrade </w:t>
      </w:r>
      <w:r w:rsidR="00C7450F" w:rsidRPr="00293D24">
        <w:rPr>
          <w:rFonts w:ascii="Times New Roman" w:eastAsia="Calibri" w:hAnsi="Times New Roman" w:cs="Times New Roman"/>
          <w:sz w:val="24"/>
          <w:szCs w:val="24"/>
        </w:rPr>
        <w:t xml:space="preserve">nacrta </w:t>
      </w:r>
      <w:r w:rsidR="005D090D" w:rsidRPr="00293D24">
        <w:rPr>
          <w:rFonts w:ascii="Times New Roman" w:eastAsia="Calibri" w:hAnsi="Times New Roman" w:cs="Times New Roman"/>
          <w:sz w:val="24"/>
          <w:szCs w:val="24"/>
        </w:rPr>
        <w:t>zakona kojim će biti propisan postupak</w:t>
      </w:r>
      <w:r w:rsidR="00C7450F" w:rsidRPr="00293D24">
        <w:rPr>
          <w:rFonts w:ascii="Times New Roman" w:eastAsia="Calibri" w:hAnsi="Times New Roman" w:cs="Times New Roman"/>
          <w:sz w:val="24"/>
          <w:szCs w:val="24"/>
        </w:rPr>
        <w:t xml:space="preserve"> izvanr</w:t>
      </w:r>
      <w:r w:rsidR="005D090D" w:rsidRPr="00293D24">
        <w:rPr>
          <w:rFonts w:ascii="Times New Roman" w:eastAsia="Calibri" w:hAnsi="Times New Roman" w:cs="Times New Roman"/>
          <w:sz w:val="24"/>
          <w:szCs w:val="24"/>
        </w:rPr>
        <w:t>ednog</w:t>
      </w:r>
      <w:r w:rsidR="00C7450F" w:rsidRPr="00293D24">
        <w:rPr>
          <w:rFonts w:ascii="Times New Roman" w:eastAsia="Calibri" w:hAnsi="Times New Roman" w:cs="Times New Roman"/>
          <w:sz w:val="24"/>
          <w:szCs w:val="24"/>
        </w:rPr>
        <w:t xml:space="preserve"> uprav</w:t>
      </w:r>
      <w:r w:rsidR="005D090D" w:rsidRPr="00293D24">
        <w:rPr>
          <w:rFonts w:ascii="Times New Roman" w:eastAsia="Calibri" w:hAnsi="Times New Roman" w:cs="Times New Roman"/>
          <w:sz w:val="24"/>
          <w:szCs w:val="24"/>
        </w:rPr>
        <w:t>ljanja i restrukturiranja toga društva putem specifičnog insolvencijskog postupka</w:t>
      </w:r>
      <w:r w:rsidR="00C7450F" w:rsidRPr="00293D24">
        <w:rPr>
          <w:rFonts w:ascii="Times New Roman" w:eastAsia="Calibri" w:hAnsi="Times New Roman" w:cs="Times New Roman"/>
          <w:sz w:val="24"/>
          <w:szCs w:val="24"/>
        </w:rPr>
        <w:t xml:space="preserve">. </w:t>
      </w:r>
    </w:p>
    <w:p w14:paraId="18E6222C" w14:textId="77777777" w:rsidR="00170F4B" w:rsidRPr="00293D24" w:rsidRDefault="00170F4B" w:rsidP="00425AB9">
      <w:pPr>
        <w:spacing w:before="240" w:after="0"/>
        <w:ind w:firstLine="708"/>
        <w:jc w:val="both"/>
        <w:rPr>
          <w:rFonts w:ascii="Times New Roman" w:eastAsia="Calibri" w:hAnsi="Times New Roman" w:cs="Times New Roman"/>
          <w:sz w:val="24"/>
          <w:szCs w:val="24"/>
        </w:rPr>
      </w:pPr>
      <w:r w:rsidRPr="00293D24">
        <w:rPr>
          <w:rFonts w:ascii="Times New Roman" w:eastAsia="Calibri" w:hAnsi="Times New Roman" w:cs="Times New Roman"/>
          <w:sz w:val="24"/>
          <w:szCs w:val="24"/>
        </w:rPr>
        <w:t xml:space="preserve">Prema ovim saznanjima Povjerenstva, u navedenoj </w:t>
      </w:r>
      <w:r w:rsidR="00C7450F" w:rsidRPr="00293D24">
        <w:rPr>
          <w:rFonts w:ascii="Times New Roman" w:eastAsia="Calibri" w:hAnsi="Times New Roman" w:cs="Times New Roman"/>
          <w:sz w:val="24"/>
          <w:szCs w:val="24"/>
        </w:rPr>
        <w:t xml:space="preserve">neformalnoj radnoj skupini, pored dužnosnice Martine Dalić, </w:t>
      </w:r>
      <w:r w:rsidRPr="00293D24">
        <w:rPr>
          <w:rFonts w:ascii="Times New Roman" w:eastAsia="Calibri" w:hAnsi="Times New Roman" w:cs="Times New Roman"/>
          <w:sz w:val="24"/>
          <w:szCs w:val="24"/>
        </w:rPr>
        <w:t xml:space="preserve">aktivno </w:t>
      </w:r>
      <w:r w:rsidR="00C7450F" w:rsidRPr="00293D24">
        <w:rPr>
          <w:rFonts w:ascii="Times New Roman" w:eastAsia="Calibri" w:hAnsi="Times New Roman" w:cs="Times New Roman"/>
          <w:sz w:val="24"/>
          <w:szCs w:val="24"/>
        </w:rPr>
        <w:t xml:space="preserve">su </w:t>
      </w:r>
      <w:r w:rsidRPr="00293D24">
        <w:rPr>
          <w:rFonts w:ascii="Times New Roman" w:eastAsia="Calibri" w:hAnsi="Times New Roman" w:cs="Times New Roman"/>
          <w:sz w:val="24"/>
          <w:szCs w:val="24"/>
        </w:rPr>
        <w:t>sudjelovali Ante Ramljak i Tomislav Matić iz konzultantske tvrtke TEXO MANAGEMET d.o.o., Matko Maravić i Tonći Korunić iz b</w:t>
      </w:r>
      <w:r w:rsidR="00C7450F" w:rsidRPr="00293D24">
        <w:rPr>
          <w:rFonts w:ascii="Times New Roman" w:eastAsia="Calibri" w:hAnsi="Times New Roman" w:cs="Times New Roman"/>
          <w:sz w:val="24"/>
          <w:szCs w:val="24"/>
        </w:rPr>
        <w:t xml:space="preserve">rokerske kuće INTERCAPITAL d.d., </w:t>
      </w:r>
      <w:r w:rsidRPr="00293D24">
        <w:rPr>
          <w:rFonts w:ascii="Times New Roman" w:eastAsia="Calibri" w:hAnsi="Times New Roman" w:cs="Times New Roman"/>
          <w:sz w:val="24"/>
          <w:szCs w:val="24"/>
        </w:rPr>
        <w:t xml:space="preserve">Branimir Bricelj i Marko Delić iz tvrtke ALTERA SAVJETOVANJE d.o.o. te odvjetnici Boris Šavorić i Toni Smrček iz ŠAVORIĆ I PARTNERI Odvjetničko društvo d.o.o. </w:t>
      </w:r>
      <w:r w:rsidR="005D090D" w:rsidRPr="00293D24">
        <w:rPr>
          <w:rFonts w:ascii="Times New Roman" w:eastAsia="Calibri" w:hAnsi="Times New Roman" w:cs="Times New Roman"/>
          <w:sz w:val="24"/>
          <w:szCs w:val="24"/>
        </w:rPr>
        <w:t>Iz objavljene korespondencije ne proizlazi da bi bilo tko od njih za rad u navedenoj neformalnoj radnoj skupini primio novčanu naknadu od Ministarstva gospodarstva, poduzetništva i obrta ili iz drugog izvora.</w:t>
      </w:r>
    </w:p>
    <w:p w14:paraId="18E6222F" w14:textId="1C6A10C4" w:rsidR="005D090D" w:rsidRPr="00293D24" w:rsidRDefault="005D090D" w:rsidP="00425AB9">
      <w:pPr>
        <w:spacing w:before="240" w:after="0"/>
        <w:ind w:firstLine="708"/>
        <w:jc w:val="both"/>
        <w:rPr>
          <w:rFonts w:ascii="Times New Roman" w:eastAsia="Calibri" w:hAnsi="Times New Roman" w:cs="Times New Roman"/>
          <w:sz w:val="24"/>
          <w:szCs w:val="24"/>
        </w:rPr>
      </w:pPr>
      <w:r w:rsidRPr="00293D24">
        <w:rPr>
          <w:rFonts w:ascii="Times New Roman" w:eastAsia="Calibri" w:hAnsi="Times New Roman" w:cs="Times New Roman"/>
          <w:sz w:val="24"/>
          <w:szCs w:val="24"/>
        </w:rPr>
        <w:t xml:space="preserve">Iz prikupljenih saznanja proizlazi da je </w:t>
      </w:r>
      <w:r w:rsidR="00170F4B" w:rsidRPr="00293D24">
        <w:rPr>
          <w:rFonts w:ascii="Times New Roman" w:eastAsia="Calibri" w:hAnsi="Times New Roman" w:cs="Times New Roman"/>
          <w:sz w:val="24"/>
          <w:szCs w:val="24"/>
        </w:rPr>
        <w:t xml:space="preserve">za vrijeme ožujka 2017.g. </w:t>
      </w:r>
      <w:r w:rsidRPr="00293D24">
        <w:rPr>
          <w:rFonts w:ascii="Times New Roman" w:eastAsia="Calibri" w:hAnsi="Times New Roman" w:cs="Times New Roman"/>
          <w:sz w:val="24"/>
          <w:szCs w:val="24"/>
        </w:rPr>
        <w:t xml:space="preserve">dužnosnica Martina Dalić </w:t>
      </w:r>
      <w:r w:rsidR="00170F4B" w:rsidRPr="00293D24">
        <w:rPr>
          <w:rFonts w:ascii="Times New Roman" w:eastAsia="Calibri" w:hAnsi="Times New Roman" w:cs="Times New Roman"/>
          <w:sz w:val="24"/>
          <w:szCs w:val="24"/>
        </w:rPr>
        <w:t xml:space="preserve">rukovodila </w:t>
      </w:r>
      <w:r w:rsidR="00D91EB1">
        <w:rPr>
          <w:rFonts w:ascii="Times New Roman" w:eastAsia="Calibri" w:hAnsi="Times New Roman" w:cs="Times New Roman"/>
          <w:sz w:val="24"/>
          <w:szCs w:val="24"/>
        </w:rPr>
        <w:t xml:space="preserve">radom </w:t>
      </w:r>
      <w:r w:rsidR="00170F4B" w:rsidRPr="00293D24">
        <w:rPr>
          <w:rFonts w:ascii="Times New Roman" w:eastAsia="Calibri" w:hAnsi="Times New Roman" w:cs="Times New Roman"/>
          <w:sz w:val="24"/>
          <w:szCs w:val="24"/>
        </w:rPr>
        <w:t xml:space="preserve">iste neformalne </w:t>
      </w:r>
      <w:r w:rsidRPr="00293D24">
        <w:rPr>
          <w:rFonts w:ascii="Times New Roman" w:eastAsia="Calibri" w:hAnsi="Times New Roman" w:cs="Times New Roman"/>
          <w:sz w:val="24"/>
          <w:szCs w:val="24"/>
        </w:rPr>
        <w:t>radne skupine</w:t>
      </w:r>
      <w:r w:rsidR="00170F4B" w:rsidRPr="00293D24">
        <w:rPr>
          <w:rFonts w:ascii="Times New Roman" w:eastAsia="Calibri" w:hAnsi="Times New Roman" w:cs="Times New Roman"/>
          <w:sz w:val="24"/>
          <w:szCs w:val="24"/>
        </w:rPr>
        <w:t xml:space="preserve"> putem njene privatne adrese elektroničke pošte te </w:t>
      </w:r>
      <w:r w:rsidRPr="00293D24">
        <w:rPr>
          <w:rFonts w:ascii="Times New Roman" w:eastAsia="Calibri" w:hAnsi="Times New Roman" w:cs="Times New Roman"/>
          <w:sz w:val="24"/>
          <w:szCs w:val="24"/>
        </w:rPr>
        <w:t xml:space="preserve">kroz povremene sastanke koji su se odvijali ponajprije u sjedištima navedenih trgovačkih društava. Ujedno proizlazi da su se članovi iste neformalne radne skupine, zajedno s dužnosnicom </w:t>
      </w:r>
      <w:r w:rsidR="00D91EB1">
        <w:rPr>
          <w:rFonts w:ascii="Times New Roman" w:eastAsia="Calibri" w:hAnsi="Times New Roman" w:cs="Times New Roman"/>
          <w:sz w:val="24"/>
          <w:szCs w:val="24"/>
        </w:rPr>
        <w:t xml:space="preserve">Martinom </w:t>
      </w:r>
      <w:r w:rsidRPr="00293D24">
        <w:rPr>
          <w:rFonts w:ascii="Times New Roman" w:eastAsia="Calibri" w:hAnsi="Times New Roman" w:cs="Times New Roman"/>
          <w:sz w:val="24"/>
          <w:szCs w:val="24"/>
        </w:rPr>
        <w:t xml:space="preserve">Dalić sastajali barem dvaput s </w:t>
      </w:r>
      <w:r w:rsidR="00795385" w:rsidRPr="00293D24">
        <w:rPr>
          <w:rFonts w:ascii="Times New Roman" w:eastAsia="Calibri" w:hAnsi="Times New Roman" w:cs="Times New Roman"/>
          <w:sz w:val="24"/>
          <w:szCs w:val="24"/>
        </w:rPr>
        <w:t>u prostori</w:t>
      </w:r>
      <w:r w:rsidR="00D91EB1">
        <w:rPr>
          <w:rFonts w:ascii="Times New Roman" w:eastAsia="Calibri" w:hAnsi="Times New Roman" w:cs="Times New Roman"/>
          <w:sz w:val="24"/>
          <w:szCs w:val="24"/>
        </w:rPr>
        <w:t>ja</w:t>
      </w:r>
      <w:r w:rsidR="00795385" w:rsidRPr="00293D24">
        <w:rPr>
          <w:rFonts w:ascii="Times New Roman" w:eastAsia="Calibri" w:hAnsi="Times New Roman" w:cs="Times New Roman"/>
          <w:sz w:val="24"/>
          <w:szCs w:val="24"/>
        </w:rPr>
        <w:t>ma Vlade Republike Hrvatske, kako bi o tijeku njihova rada obavijestili predsjednika Vlade.</w:t>
      </w:r>
    </w:p>
    <w:p w14:paraId="18E62230" w14:textId="403EBB50" w:rsidR="00795385" w:rsidRPr="00293D24" w:rsidRDefault="00795385" w:rsidP="00425AB9">
      <w:pPr>
        <w:spacing w:before="240" w:after="0"/>
        <w:jc w:val="both"/>
        <w:rPr>
          <w:rFonts w:ascii="Times New Roman" w:eastAsia="Calibri" w:hAnsi="Times New Roman" w:cs="Times New Roman"/>
          <w:sz w:val="24"/>
          <w:szCs w:val="24"/>
        </w:rPr>
      </w:pPr>
      <w:r w:rsidRPr="00293D24">
        <w:rPr>
          <w:rFonts w:ascii="Times New Roman" w:eastAsia="Calibri" w:hAnsi="Times New Roman" w:cs="Times New Roman"/>
          <w:sz w:val="24"/>
          <w:szCs w:val="24"/>
        </w:rPr>
        <w:tab/>
        <w:t>Ujedno proizlazi da je, nakon što su članovi ove neformalne radne skupine izradili konačnu verziju nacrta Zakona o postupku izvanredne uprave i uputili ga</w:t>
      </w:r>
      <w:r w:rsidR="00D91EB1">
        <w:rPr>
          <w:rFonts w:ascii="Times New Roman" w:eastAsia="Calibri" w:hAnsi="Times New Roman" w:cs="Times New Roman"/>
          <w:sz w:val="24"/>
          <w:szCs w:val="24"/>
        </w:rPr>
        <w:t xml:space="preserve"> 31. ožujka 2017.</w:t>
      </w:r>
      <w:r w:rsidRPr="00293D24">
        <w:rPr>
          <w:rFonts w:ascii="Times New Roman" w:eastAsia="Calibri" w:hAnsi="Times New Roman" w:cs="Times New Roman"/>
          <w:sz w:val="24"/>
          <w:szCs w:val="24"/>
        </w:rPr>
        <w:t xml:space="preserve"> dužnosnici Martini Dalić te državnoj tajnici u</w:t>
      </w:r>
      <w:r w:rsidR="008A31FC" w:rsidRPr="00293D24">
        <w:rPr>
          <w:rFonts w:ascii="Times New Roman" w:eastAsia="Calibri" w:hAnsi="Times New Roman" w:cs="Times New Roman"/>
          <w:sz w:val="24"/>
          <w:szCs w:val="24"/>
        </w:rPr>
        <w:t xml:space="preserve"> Ministarstvu pravosuđa i savje</w:t>
      </w:r>
      <w:r w:rsidRPr="00293D24">
        <w:rPr>
          <w:rFonts w:ascii="Times New Roman" w:eastAsia="Calibri" w:hAnsi="Times New Roman" w:cs="Times New Roman"/>
          <w:sz w:val="24"/>
          <w:szCs w:val="24"/>
        </w:rPr>
        <w:t xml:space="preserve">tnici predsjednika </w:t>
      </w:r>
      <w:r w:rsidRPr="00293D24">
        <w:rPr>
          <w:rFonts w:ascii="Times New Roman" w:eastAsia="Calibri" w:hAnsi="Times New Roman" w:cs="Times New Roman"/>
          <w:sz w:val="24"/>
          <w:szCs w:val="24"/>
        </w:rPr>
        <w:lastRenderedPageBreak/>
        <w:t xml:space="preserve">Vlade, istog toga dana </w:t>
      </w:r>
      <w:r w:rsidR="00D91EB1">
        <w:rPr>
          <w:rFonts w:ascii="Times New Roman" w:eastAsia="Calibri" w:hAnsi="Times New Roman" w:cs="Times New Roman"/>
          <w:sz w:val="24"/>
          <w:szCs w:val="24"/>
        </w:rPr>
        <w:t xml:space="preserve">je </w:t>
      </w:r>
      <w:r w:rsidRPr="00293D24">
        <w:rPr>
          <w:rFonts w:ascii="Times New Roman" w:eastAsia="Calibri" w:hAnsi="Times New Roman" w:cs="Times New Roman"/>
          <w:sz w:val="24"/>
          <w:szCs w:val="24"/>
        </w:rPr>
        <w:t>Vla</w:t>
      </w:r>
      <w:r w:rsidR="00D91EB1">
        <w:rPr>
          <w:rFonts w:ascii="Times New Roman" w:eastAsia="Calibri" w:hAnsi="Times New Roman" w:cs="Times New Roman"/>
          <w:sz w:val="24"/>
          <w:szCs w:val="24"/>
        </w:rPr>
        <w:t xml:space="preserve">da Republike Hrvatske </w:t>
      </w:r>
      <w:r w:rsidR="00B26525" w:rsidRPr="00293D24">
        <w:rPr>
          <w:rFonts w:ascii="Times New Roman" w:eastAsia="Calibri" w:hAnsi="Times New Roman" w:cs="Times New Roman"/>
          <w:sz w:val="24"/>
          <w:szCs w:val="24"/>
        </w:rPr>
        <w:t>usvojila Konačni prijedlog z</w:t>
      </w:r>
      <w:r w:rsidRPr="00293D24">
        <w:rPr>
          <w:rFonts w:ascii="Times New Roman" w:eastAsia="Calibri" w:hAnsi="Times New Roman" w:cs="Times New Roman"/>
          <w:sz w:val="24"/>
          <w:szCs w:val="24"/>
        </w:rPr>
        <w:t>akona o</w:t>
      </w:r>
      <w:r w:rsidRPr="00293D24">
        <w:t xml:space="preserve"> </w:t>
      </w:r>
      <w:r w:rsidRPr="00293D24">
        <w:rPr>
          <w:rFonts w:ascii="Times New Roman" w:eastAsia="Calibri" w:hAnsi="Times New Roman" w:cs="Times New Roman"/>
          <w:sz w:val="24"/>
          <w:szCs w:val="24"/>
        </w:rPr>
        <w:t xml:space="preserve">postupku izvanredne uprave. </w:t>
      </w:r>
    </w:p>
    <w:p w14:paraId="18E62232" w14:textId="04392441" w:rsidR="00E302CE" w:rsidRPr="00293D24" w:rsidRDefault="00ED2144" w:rsidP="00425AB9">
      <w:pPr>
        <w:spacing w:before="240" w:after="0"/>
        <w:ind w:firstLine="708"/>
        <w:jc w:val="both"/>
        <w:rPr>
          <w:rFonts w:ascii="Times New Roman" w:eastAsia="Calibri" w:hAnsi="Times New Roman" w:cs="Times New Roman"/>
          <w:sz w:val="24"/>
          <w:szCs w:val="24"/>
        </w:rPr>
      </w:pPr>
      <w:r w:rsidRPr="00293D24">
        <w:rPr>
          <w:rFonts w:ascii="Times New Roman" w:eastAsia="Calibri" w:hAnsi="Times New Roman" w:cs="Times New Roman"/>
          <w:sz w:val="24"/>
          <w:szCs w:val="24"/>
        </w:rPr>
        <w:t>Iz navedenih okolnosti i izjava dužnosnice pred Odborom Hrvatskog sabora za gospodarstvo nedvojbeno proizlazi da je prilikom izrade nacrta Zakona o postupku izvanredne uprave u cijelos</w:t>
      </w:r>
      <w:r w:rsidR="00D91EB1">
        <w:rPr>
          <w:rFonts w:ascii="Times New Roman" w:eastAsia="Calibri" w:hAnsi="Times New Roman" w:cs="Times New Roman"/>
          <w:sz w:val="24"/>
          <w:szCs w:val="24"/>
        </w:rPr>
        <w:t>ti izostala redovna procedura po kojoj</w:t>
      </w:r>
      <w:r w:rsidR="008C131D">
        <w:rPr>
          <w:rFonts w:ascii="Times New Roman" w:eastAsia="Calibri" w:hAnsi="Times New Roman" w:cs="Times New Roman"/>
          <w:sz w:val="24"/>
          <w:szCs w:val="24"/>
        </w:rPr>
        <w:t xml:space="preserve"> </w:t>
      </w:r>
      <w:r w:rsidRPr="00293D24">
        <w:rPr>
          <w:rFonts w:ascii="Times New Roman" w:eastAsia="Calibri" w:hAnsi="Times New Roman" w:cs="Times New Roman"/>
          <w:sz w:val="24"/>
          <w:szCs w:val="24"/>
        </w:rPr>
        <w:t>nacrt zakona</w:t>
      </w:r>
      <w:r w:rsidR="008C131D">
        <w:rPr>
          <w:rFonts w:ascii="Times New Roman" w:eastAsia="Calibri" w:hAnsi="Times New Roman" w:cs="Times New Roman"/>
          <w:sz w:val="24"/>
          <w:szCs w:val="24"/>
        </w:rPr>
        <w:t xml:space="preserve"> izrađuju</w:t>
      </w:r>
      <w:r w:rsidRPr="00293D24">
        <w:rPr>
          <w:rFonts w:ascii="Times New Roman" w:eastAsia="Calibri" w:hAnsi="Times New Roman" w:cs="Times New Roman"/>
          <w:sz w:val="24"/>
          <w:szCs w:val="24"/>
        </w:rPr>
        <w:t xml:space="preserve"> </w:t>
      </w:r>
      <w:r w:rsidR="008C131D">
        <w:rPr>
          <w:rFonts w:ascii="Times New Roman" w:eastAsia="Calibri" w:hAnsi="Times New Roman" w:cs="Times New Roman"/>
          <w:sz w:val="24"/>
          <w:szCs w:val="24"/>
        </w:rPr>
        <w:t>službe</w:t>
      </w:r>
      <w:r w:rsidRPr="00293D24">
        <w:rPr>
          <w:rFonts w:ascii="Times New Roman" w:eastAsia="Calibri" w:hAnsi="Times New Roman" w:cs="Times New Roman"/>
          <w:sz w:val="24"/>
          <w:szCs w:val="24"/>
        </w:rPr>
        <w:t xml:space="preserve"> nadležnog ministarstva uz</w:t>
      </w:r>
      <w:r w:rsidR="00B478A8" w:rsidRPr="00293D24">
        <w:rPr>
          <w:rFonts w:ascii="Times New Roman" w:eastAsia="Calibri" w:hAnsi="Times New Roman" w:cs="Times New Roman"/>
          <w:sz w:val="24"/>
          <w:szCs w:val="24"/>
        </w:rPr>
        <w:t xml:space="preserve"> angažman  vanjskih suradnik</w:t>
      </w:r>
      <w:r w:rsidR="008C131D">
        <w:rPr>
          <w:rFonts w:ascii="Times New Roman" w:eastAsia="Calibri" w:hAnsi="Times New Roman" w:cs="Times New Roman"/>
          <w:sz w:val="24"/>
          <w:szCs w:val="24"/>
        </w:rPr>
        <w:t>a</w:t>
      </w:r>
      <w:r w:rsidRPr="00293D24">
        <w:rPr>
          <w:rFonts w:ascii="Times New Roman" w:eastAsia="Calibri" w:hAnsi="Times New Roman" w:cs="Times New Roman"/>
          <w:sz w:val="24"/>
          <w:szCs w:val="24"/>
        </w:rPr>
        <w:t xml:space="preserve"> po potrebi i to putem osnivanja radne skupine odnosno imenovanja njenih članova. Ujedno je nedvojbeno da je izostalo savjetovanje sa zainteresiranom javnošću</w:t>
      </w:r>
      <w:r w:rsidR="00B26525" w:rsidRPr="00293D24">
        <w:rPr>
          <w:rFonts w:ascii="Times New Roman" w:eastAsia="Calibri" w:hAnsi="Times New Roman" w:cs="Times New Roman"/>
          <w:sz w:val="24"/>
          <w:szCs w:val="24"/>
        </w:rPr>
        <w:t xml:space="preserve"> sukladno Kodeksu, a dvojbeno ostaje</w:t>
      </w:r>
      <w:r w:rsidRPr="00293D24">
        <w:rPr>
          <w:rFonts w:ascii="Times New Roman" w:eastAsia="Calibri" w:hAnsi="Times New Roman" w:cs="Times New Roman"/>
          <w:sz w:val="24"/>
          <w:szCs w:val="24"/>
        </w:rPr>
        <w:t xml:space="preserve"> </w:t>
      </w:r>
      <w:r w:rsidR="00E302CE" w:rsidRPr="00293D24">
        <w:rPr>
          <w:rFonts w:ascii="Times New Roman" w:eastAsia="Calibri" w:hAnsi="Times New Roman" w:cs="Times New Roman"/>
          <w:sz w:val="24"/>
          <w:szCs w:val="24"/>
        </w:rPr>
        <w:t>je li izrađena procjena učinaka</w:t>
      </w:r>
      <w:r w:rsidR="00B26525" w:rsidRPr="00293D24">
        <w:rPr>
          <w:rFonts w:ascii="Times New Roman" w:eastAsia="Calibri" w:hAnsi="Times New Roman" w:cs="Times New Roman"/>
          <w:sz w:val="24"/>
          <w:szCs w:val="24"/>
        </w:rPr>
        <w:t xml:space="preserve"> propisa, </w:t>
      </w:r>
      <w:r w:rsidR="00E302CE" w:rsidRPr="00293D24">
        <w:rPr>
          <w:rFonts w:ascii="Times New Roman" w:eastAsia="Calibri" w:hAnsi="Times New Roman" w:cs="Times New Roman"/>
          <w:sz w:val="24"/>
          <w:szCs w:val="24"/>
        </w:rPr>
        <w:t xml:space="preserve"> iako se radi o zakonu s iznimnim učinkom na gospodarstvo. Dvojbeno je i </w:t>
      </w:r>
      <w:r w:rsidRPr="00293D24">
        <w:rPr>
          <w:rFonts w:ascii="Times New Roman" w:eastAsia="Calibri" w:hAnsi="Times New Roman" w:cs="Times New Roman"/>
          <w:sz w:val="24"/>
          <w:szCs w:val="24"/>
        </w:rPr>
        <w:t xml:space="preserve">kako je u istom danu kada je </w:t>
      </w:r>
      <w:r w:rsidR="00E302CE" w:rsidRPr="00293D24">
        <w:rPr>
          <w:rFonts w:ascii="Times New Roman" w:eastAsia="Calibri" w:hAnsi="Times New Roman" w:cs="Times New Roman"/>
          <w:sz w:val="24"/>
          <w:szCs w:val="24"/>
        </w:rPr>
        <w:t>konačna verzija nacrta</w:t>
      </w:r>
      <w:r w:rsidR="00B26525" w:rsidRPr="00293D24">
        <w:rPr>
          <w:rFonts w:ascii="Times New Roman" w:eastAsia="Calibri" w:hAnsi="Times New Roman" w:cs="Times New Roman"/>
          <w:sz w:val="24"/>
          <w:szCs w:val="24"/>
        </w:rPr>
        <w:t xml:space="preserve"> zakona </w:t>
      </w:r>
      <w:r w:rsidR="00E302CE" w:rsidRPr="00293D24">
        <w:rPr>
          <w:rFonts w:ascii="Times New Roman" w:eastAsia="Calibri" w:hAnsi="Times New Roman" w:cs="Times New Roman"/>
          <w:sz w:val="24"/>
          <w:szCs w:val="24"/>
        </w:rPr>
        <w:t xml:space="preserve"> tek upućena el</w:t>
      </w:r>
      <w:r w:rsidR="00B478A8" w:rsidRPr="00293D24">
        <w:rPr>
          <w:rFonts w:ascii="Times New Roman" w:eastAsia="Calibri" w:hAnsi="Times New Roman" w:cs="Times New Roman"/>
          <w:sz w:val="24"/>
          <w:szCs w:val="24"/>
        </w:rPr>
        <w:t xml:space="preserve">ektroničkom poštom dužnosnici, </w:t>
      </w:r>
      <w:r w:rsidR="00B26525" w:rsidRPr="00293D24">
        <w:rPr>
          <w:rFonts w:ascii="Times New Roman" w:eastAsia="Calibri" w:hAnsi="Times New Roman" w:cs="Times New Roman"/>
          <w:sz w:val="24"/>
          <w:szCs w:val="24"/>
        </w:rPr>
        <w:t xml:space="preserve">postignuto da </w:t>
      </w:r>
      <w:r w:rsidR="00B478A8" w:rsidRPr="00293D24">
        <w:rPr>
          <w:rFonts w:ascii="Times New Roman" w:eastAsia="Calibri" w:hAnsi="Times New Roman" w:cs="Times New Roman"/>
          <w:sz w:val="24"/>
          <w:szCs w:val="24"/>
        </w:rPr>
        <w:t xml:space="preserve">Ministarstvo pravosuđa i  </w:t>
      </w:r>
      <w:r w:rsidR="008C131D">
        <w:rPr>
          <w:rFonts w:ascii="Times New Roman" w:eastAsia="Calibri" w:hAnsi="Times New Roman" w:cs="Times New Roman"/>
          <w:sz w:val="24"/>
          <w:szCs w:val="24"/>
        </w:rPr>
        <w:t xml:space="preserve">Ured za zakonodavstvo Vlade </w:t>
      </w:r>
      <w:r w:rsidR="00B478A8" w:rsidRPr="00293D24">
        <w:rPr>
          <w:rFonts w:ascii="Times New Roman" w:eastAsia="Calibri" w:hAnsi="Times New Roman" w:cs="Times New Roman"/>
          <w:sz w:val="24"/>
          <w:szCs w:val="24"/>
        </w:rPr>
        <w:t xml:space="preserve">te </w:t>
      </w:r>
      <w:r w:rsidR="00E302CE" w:rsidRPr="00293D24">
        <w:rPr>
          <w:rFonts w:ascii="Times New Roman" w:eastAsia="Calibri" w:hAnsi="Times New Roman" w:cs="Times New Roman"/>
          <w:sz w:val="24"/>
          <w:szCs w:val="24"/>
        </w:rPr>
        <w:t>nadležna ministarstva, sukladno članku 29. Poslovnika Vlade Republike Hrvatske</w:t>
      </w:r>
      <w:r w:rsidR="00B478A8" w:rsidRPr="00293D24">
        <w:rPr>
          <w:rFonts w:ascii="Times New Roman" w:eastAsia="Calibri" w:hAnsi="Times New Roman" w:cs="Times New Roman"/>
          <w:sz w:val="24"/>
          <w:szCs w:val="24"/>
        </w:rPr>
        <w:t>,</w:t>
      </w:r>
      <w:r w:rsidR="00B26525" w:rsidRPr="00293D24">
        <w:rPr>
          <w:rFonts w:ascii="Times New Roman" w:eastAsia="Calibri" w:hAnsi="Times New Roman" w:cs="Times New Roman"/>
          <w:sz w:val="24"/>
          <w:szCs w:val="24"/>
        </w:rPr>
        <w:t xml:space="preserve"> izrade</w:t>
      </w:r>
      <w:r w:rsidR="00E302CE" w:rsidRPr="00293D24">
        <w:rPr>
          <w:rFonts w:ascii="Times New Roman" w:eastAsia="Calibri" w:hAnsi="Times New Roman" w:cs="Times New Roman"/>
          <w:sz w:val="24"/>
          <w:szCs w:val="24"/>
        </w:rPr>
        <w:t xml:space="preserve"> mišljenja na </w:t>
      </w:r>
      <w:r w:rsidR="00B26525" w:rsidRPr="00293D24">
        <w:rPr>
          <w:rFonts w:ascii="Times New Roman" w:eastAsia="Calibri" w:hAnsi="Times New Roman" w:cs="Times New Roman"/>
          <w:sz w:val="24"/>
          <w:szCs w:val="24"/>
        </w:rPr>
        <w:t xml:space="preserve">konačni </w:t>
      </w:r>
      <w:r w:rsidR="00E302CE" w:rsidRPr="00293D24">
        <w:rPr>
          <w:rFonts w:ascii="Times New Roman" w:eastAsia="Calibri" w:hAnsi="Times New Roman" w:cs="Times New Roman"/>
          <w:sz w:val="24"/>
          <w:szCs w:val="24"/>
        </w:rPr>
        <w:t>prijedloga Zakona.</w:t>
      </w:r>
    </w:p>
    <w:p w14:paraId="18E62233" w14:textId="6D7C78E3" w:rsidR="004E1C9A" w:rsidRPr="00293D24" w:rsidRDefault="00E302CE" w:rsidP="00425AB9">
      <w:pPr>
        <w:spacing w:before="240" w:after="0"/>
        <w:ind w:firstLine="708"/>
        <w:jc w:val="both"/>
        <w:rPr>
          <w:rFonts w:ascii="Times New Roman" w:eastAsia="Calibri" w:hAnsi="Times New Roman" w:cs="Times New Roman"/>
          <w:sz w:val="24"/>
          <w:szCs w:val="24"/>
        </w:rPr>
      </w:pPr>
      <w:r w:rsidRPr="00293D24">
        <w:rPr>
          <w:rFonts w:ascii="Times New Roman" w:eastAsia="Calibri" w:hAnsi="Times New Roman" w:cs="Times New Roman"/>
          <w:sz w:val="24"/>
          <w:szCs w:val="24"/>
        </w:rPr>
        <w:t xml:space="preserve">U vezi navedenih okolnosti Povjerenstvo </w:t>
      </w:r>
      <w:r w:rsidR="004E1C9A" w:rsidRPr="00293D24">
        <w:rPr>
          <w:rFonts w:ascii="Times New Roman" w:eastAsia="Calibri" w:hAnsi="Times New Roman" w:cs="Times New Roman"/>
          <w:sz w:val="24"/>
          <w:szCs w:val="24"/>
        </w:rPr>
        <w:t xml:space="preserve">ističe da u ovom postupku ne donosi svoj sud niti je nadležno ocjenjivati je li zbog krizne gospodarske situacije takvo postupanje bilo opravdano. </w:t>
      </w:r>
    </w:p>
    <w:p w14:paraId="18E62234" w14:textId="77777777" w:rsidR="004E1C9A" w:rsidRPr="00293D24" w:rsidRDefault="004E1C9A" w:rsidP="00425AB9">
      <w:pPr>
        <w:spacing w:before="240" w:after="0"/>
        <w:ind w:firstLine="708"/>
        <w:jc w:val="both"/>
        <w:rPr>
          <w:rFonts w:ascii="Times New Roman" w:eastAsia="Calibri" w:hAnsi="Times New Roman" w:cs="Times New Roman"/>
          <w:sz w:val="24"/>
          <w:szCs w:val="24"/>
        </w:rPr>
      </w:pPr>
      <w:r w:rsidRPr="00293D24">
        <w:rPr>
          <w:rFonts w:ascii="Times New Roman" w:eastAsia="Calibri" w:hAnsi="Times New Roman" w:cs="Times New Roman"/>
          <w:sz w:val="24"/>
          <w:szCs w:val="24"/>
        </w:rPr>
        <w:t xml:space="preserve">Povjerenstvo  ujedno </w:t>
      </w:r>
      <w:r w:rsidR="00E302CE" w:rsidRPr="00293D24">
        <w:rPr>
          <w:rFonts w:ascii="Times New Roman" w:eastAsia="Calibri" w:hAnsi="Times New Roman" w:cs="Times New Roman"/>
          <w:sz w:val="24"/>
          <w:szCs w:val="24"/>
        </w:rPr>
        <w:t xml:space="preserve">ima na umu da je i članovima Vlade Republike Hrvatske, kao predlagateljima Zakona </w:t>
      </w:r>
      <w:r w:rsidRPr="00293D24">
        <w:rPr>
          <w:rFonts w:ascii="Times New Roman" w:eastAsia="Calibri" w:hAnsi="Times New Roman" w:cs="Times New Roman"/>
          <w:sz w:val="24"/>
          <w:szCs w:val="24"/>
        </w:rPr>
        <w:t>te zastupnicima u Hrvatskom saboru moralo iz dokumentacije biti razvidno da je gore navedena procedura izostala u cijelosti ili barem djelomično.</w:t>
      </w:r>
    </w:p>
    <w:p w14:paraId="18E62236" w14:textId="77777777" w:rsidR="004E1C9A" w:rsidRPr="00293D24" w:rsidRDefault="004E1C9A" w:rsidP="00425AB9">
      <w:pPr>
        <w:spacing w:before="240" w:after="0"/>
        <w:ind w:firstLine="708"/>
        <w:jc w:val="both"/>
        <w:rPr>
          <w:rFonts w:ascii="Times New Roman" w:eastAsia="Calibri" w:hAnsi="Times New Roman" w:cs="Times New Roman"/>
          <w:sz w:val="24"/>
          <w:szCs w:val="24"/>
        </w:rPr>
      </w:pPr>
      <w:r w:rsidRPr="00293D24">
        <w:rPr>
          <w:rFonts w:ascii="Times New Roman" w:eastAsia="Calibri" w:hAnsi="Times New Roman" w:cs="Times New Roman"/>
          <w:sz w:val="24"/>
          <w:szCs w:val="24"/>
        </w:rPr>
        <w:t>Međutim, dužnosnica Martina Dalić je, kao čelnica ministarstva koje je bilo nadležno tijelo državne uprave za izradu nacrta prijedloga Zakona o postupku izvanredne uprave, odgovorna za poštivanje načela transparentnosti u ovom postupku sukladno gore citiranim odredbama Kodeksa, ali i osobno odgovorna sukladno odredbama članka 5. stavka 4. ZSSI-a.</w:t>
      </w:r>
    </w:p>
    <w:p w14:paraId="18E62238" w14:textId="44A803FF" w:rsidR="00C5380F" w:rsidRPr="00293D24" w:rsidRDefault="00071E31" w:rsidP="00425AB9">
      <w:pPr>
        <w:spacing w:before="240" w:after="0"/>
        <w:ind w:firstLine="708"/>
        <w:jc w:val="both"/>
        <w:rPr>
          <w:rFonts w:ascii="Times New Roman" w:eastAsia="Calibri" w:hAnsi="Times New Roman" w:cs="Times New Roman"/>
          <w:sz w:val="24"/>
          <w:szCs w:val="24"/>
        </w:rPr>
      </w:pPr>
      <w:r w:rsidRPr="00293D24">
        <w:rPr>
          <w:rFonts w:ascii="Times New Roman" w:eastAsia="Calibri" w:hAnsi="Times New Roman" w:cs="Times New Roman"/>
          <w:sz w:val="24"/>
          <w:szCs w:val="24"/>
        </w:rPr>
        <w:t>Pored činjenice da nije imenovala formalnu radnu skupinu u okviru Ministarstva gospodarstva, poduzetništva i obrta,</w:t>
      </w:r>
      <w:r w:rsidR="00B478A8" w:rsidRPr="00293D24">
        <w:rPr>
          <w:rFonts w:ascii="Times New Roman" w:eastAsia="Calibri" w:hAnsi="Times New Roman" w:cs="Times New Roman"/>
          <w:sz w:val="24"/>
          <w:szCs w:val="24"/>
        </w:rPr>
        <w:t xml:space="preserve"> a što proizlazi</w:t>
      </w:r>
      <w:r w:rsidRPr="00293D24">
        <w:rPr>
          <w:rFonts w:ascii="Times New Roman" w:eastAsia="Calibri" w:hAnsi="Times New Roman" w:cs="Times New Roman"/>
          <w:sz w:val="24"/>
          <w:szCs w:val="24"/>
        </w:rPr>
        <w:t xml:space="preserve"> iz </w:t>
      </w:r>
      <w:r w:rsidR="0010044F" w:rsidRPr="00293D24">
        <w:rPr>
          <w:rFonts w:ascii="Times New Roman" w:eastAsia="Calibri" w:hAnsi="Times New Roman" w:cs="Times New Roman"/>
          <w:sz w:val="24"/>
          <w:szCs w:val="24"/>
        </w:rPr>
        <w:t xml:space="preserve">objavljene i citirane </w:t>
      </w:r>
      <w:r w:rsidRPr="00293D24">
        <w:rPr>
          <w:rFonts w:ascii="Times New Roman" w:eastAsia="Calibri" w:hAnsi="Times New Roman" w:cs="Times New Roman"/>
          <w:sz w:val="24"/>
          <w:szCs w:val="24"/>
        </w:rPr>
        <w:t>e-mail prepiske</w:t>
      </w:r>
      <w:r w:rsidR="000843A1" w:rsidRPr="00293D24">
        <w:rPr>
          <w:rFonts w:ascii="Times New Roman" w:eastAsia="Calibri" w:hAnsi="Times New Roman" w:cs="Times New Roman"/>
          <w:sz w:val="24"/>
          <w:szCs w:val="24"/>
        </w:rPr>
        <w:t>, odnosno činjenice da je istu vodila putem svoje privatne adrese elektroničke pošte, da su se sastanci odvijali</w:t>
      </w:r>
      <w:r w:rsidR="00B26525" w:rsidRPr="00293D24">
        <w:rPr>
          <w:rFonts w:ascii="Times New Roman" w:eastAsia="Calibri" w:hAnsi="Times New Roman" w:cs="Times New Roman"/>
          <w:sz w:val="24"/>
          <w:szCs w:val="24"/>
        </w:rPr>
        <w:t xml:space="preserve"> izvan službenih prostorija</w:t>
      </w:r>
      <w:r w:rsidR="000843A1" w:rsidRPr="00293D24">
        <w:rPr>
          <w:rFonts w:ascii="Times New Roman" w:eastAsia="Calibri" w:hAnsi="Times New Roman" w:cs="Times New Roman"/>
          <w:sz w:val="24"/>
          <w:szCs w:val="24"/>
        </w:rPr>
        <w:t xml:space="preserve">, pa čak i posljednji sastanak odnosno večera nakon što je nacrt prijedloga Zakona već </w:t>
      </w:r>
      <w:r w:rsidR="00B478A8" w:rsidRPr="00293D24">
        <w:rPr>
          <w:rFonts w:ascii="Times New Roman" w:eastAsia="Calibri" w:hAnsi="Times New Roman" w:cs="Times New Roman"/>
          <w:sz w:val="24"/>
          <w:szCs w:val="24"/>
        </w:rPr>
        <w:t xml:space="preserve">prihvaćen </w:t>
      </w:r>
      <w:r w:rsidR="000843A1" w:rsidRPr="00293D24">
        <w:rPr>
          <w:rFonts w:ascii="Times New Roman" w:eastAsia="Calibri" w:hAnsi="Times New Roman" w:cs="Times New Roman"/>
          <w:sz w:val="24"/>
          <w:szCs w:val="24"/>
        </w:rPr>
        <w:t xml:space="preserve">od strane Vlade Republike Hrvatske, zatim iz okolnosti da je u citiranom rješenju o odbačaju zahtjeva za pristup informacijama deklarirala da ne postoji nikav pisani trag o postupku izrade nacrta Zakona te osobama koje </w:t>
      </w:r>
      <w:r w:rsidR="00B478A8" w:rsidRPr="00293D24">
        <w:rPr>
          <w:rFonts w:ascii="Times New Roman" w:eastAsia="Calibri" w:hAnsi="Times New Roman" w:cs="Times New Roman"/>
          <w:sz w:val="24"/>
          <w:szCs w:val="24"/>
        </w:rPr>
        <w:t xml:space="preserve">su </w:t>
      </w:r>
      <w:r w:rsidR="000843A1" w:rsidRPr="00293D24">
        <w:rPr>
          <w:rFonts w:ascii="Times New Roman" w:eastAsia="Calibri" w:hAnsi="Times New Roman" w:cs="Times New Roman"/>
          <w:sz w:val="24"/>
          <w:szCs w:val="24"/>
        </w:rPr>
        <w:t>u n</w:t>
      </w:r>
      <w:r w:rsidR="00B26525" w:rsidRPr="00293D24">
        <w:rPr>
          <w:rFonts w:ascii="Times New Roman" w:eastAsia="Calibri" w:hAnsi="Times New Roman" w:cs="Times New Roman"/>
          <w:sz w:val="24"/>
          <w:szCs w:val="24"/>
        </w:rPr>
        <w:t xml:space="preserve">jemu sudjelovale, kao i da je i </w:t>
      </w:r>
      <w:r w:rsidR="000843A1" w:rsidRPr="00293D24">
        <w:rPr>
          <w:rFonts w:ascii="Times New Roman" w:eastAsia="Calibri" w:hAnsi="Times New Roman" w:cs="Times New Roman"/>
          <w:sz w:val="24"/>
          <w:szCs w:val="24"/>
        </w:rPr>
        <w:t xml:space="preserve">pred Odborom za gospodarstvo nijekala ikakvu povezanost s odvjetnikom koji je sudjelovao u neformalnoj radnoj skupini, može se opravdano zaključiti da je dužnosnica Martina Dalić predmetnu neformalnu radnu skupinu </w:t>
      </w:r>
      <w:r w:rsidR="00B26525" w:rsidRPr="00293D24">
        <w:rPr>
          <w:rFonts w:ascii="Times New Roman" w:eastAsia="Calibri" w:hAnsi="Times New Roman" w:cs="Times New Roman"/>
          <w:sz w:val="24"/>
          <w:szCs w:val="24"/>
        </w:rPr>
        <w:t xml:space="preserve">okupila i njome rukovodila </w:t>
      </w:r>
      <w:r w:rsidR="000843A1" w:rsidRPr="00293D24">
        <w:rPr>
          <w:rFonts w:ascii="Times New Roman" w:eastAsia="Calibri" w:hAnsi="Times New Roman" w:cs="Times New Roman"/>
          <w:sz w:val="24"/>
          <w:szCs w:val="24"/>
        </w:rPr>
        <w:t xml:space="preserve">na netransparentan način </w:t>
      </w:r>
      <w:r w:rsidR="00B26525" w:rsidRPr="00293D24">
        <w:rPr>
          <w:rFonts w:ascii="Times New Roman" w:eastAsia="Calibri" w:hAnsi="Times New Roman" w:cs="Times New Roman"/>
          <w:sz w:val="24"/>
          <w:szCs w:val="24"/>
        </w:rPr>
        <w:t>vezano uz izradu</w:t>
      </w:r>
      <w:r w:rsidR="000843A1" w:rsidRPr="00293D24">
        <w:rPr>
          <w:rFonts w:ascii="Times New Roman" w:eastAsia="Calibri" w:hAnsi="Times New Roman" w:cs="Times New Roman"/>
          <w:sz w:val="24"/>
          <w:szCs w:val="24"/>
        </w:rPr>
        <w:t xml:space="preserve"> nacrta Zakona o postupku izvanredne uprave</w:t>
      </w:r>
      <w:r w:rsidR="002A36F9" w:rsidRPr="00293D24">
        <w:rPr>
          <w:rFonts w:ascii="Times New Roman" w:eastAsia="Calibri" w:hAnsi="Times New Roman" w:cs="Times New Roman"/>
          <w:sz w:val="24"/>
          <w:szCs w:val="24"/>
        </w:rPr>
        <w:t xml:space="preserve"> </w:t>
      </w:r>
      <w:r w:rsidR="00B26525" w:rsidRPr="00293D24">
        <w:rPr>
          <w:rFonts w:ascii="Times New Roman" w:eastAsia="Calibri" w:hAnsi="Times New Roman" w:cs="Times New Roman"/>
          <w:sz w:val="24"/>
          <w:szCs w:val="24"/>
        </w:rPr>
        <w:t xml:space="preserve">čime </w:t>
      </w:r>
      <w:r w:rsidR="00B478A8" w:rsidRPr="00293D24">
        <w:rPr>
          <w:rFonts w:ascii="Times New Roman" w:eastAsia="Calibri" w:hAnsi="Times New Roman" w:cs="Times New Roman"/>
          <w:sz w:val="24"/>
          <w:szCs w:val="24"/>
        </w:rPr>
        <w:t xml:space="preserve">je prenijela </w:t>
      </w:r>
      <w:r w:rsidR="002A36F9" w:rsidRPr="00293D24">
        <w:rPr>
          <w:rFonts w:ascii="Times New Roman" w:eastAsia="Calibri" w:hAnsi="Times New Roman" w:cs="Times New Roman"/>
          <w:sz w:val="24"/>
          <w:szCs w:val="24"/>
        </w:rPr>
        <w:t xml:space="preserve"> poslove tijela državne uprave na neformalnu radnu skupinu za čija imena i reference javnost nije znala</w:t>
      </w:r>
      <w:r w:rsidR="00C5380F" w:rsidRPr="00293D24">
        <w:rPr>
          <w:rFonts w:ascii="Times New Roman" w:eastAsia="Calibri" w:hAnsi="Times New Roman" w:cs="Times New Roman"/>
          <w:sz w:val="24"/>
          <w:szCs w:val="24"/>
        </w:rPr>
        <w:t xml:space="preserve">. </w:t>
      </w:r>
    </w:p>
    <w:p w14:paraId="18E62239" w14:textId="77777777" w:rsidR="000843A1" w:rsidRPr="00293D24" w:rsidRDefault="00C5380F" w:rsidP="00425AB9">
      <w:pPr>
        <w:spacing w:before="240" w:after="0"/>
        <w:ind w:firstLine="708"/>
        <w:jc w:val="both"/>
        <w:rPr>
          <w:rFonts w:ascii="Times New Roman" w:eastAsia="Calibri" w:hAnsi="Times New Roman" w:cs="Times New Roman"/>
          <w:sz w:val="24"/>
          <w:szCs w:val="24"/>
        </w:rPr>
      </w:pPr>
      <w:r w:rsidRPr="00293D24">
        <w:rPr>
          <w:rFonts w:ascii="Times New Roman" w:eastAsia="Calibri" w:hAnsi="Times New Roman" w:cs="Times New Roman"/>
          <w:sz w:val="24"/>
          <w:szCs w:val="24"/>
        </w:rPr>
        <w:t>Pritom je značaj ovakvog postupanje dužnosnice veći imajući u vidu da</w:t>
      </w:r>
      <w:r w:rsidR="000843A1" w:rsidRPr="00293D24">
        <w:rPr>
          <w:rFonts w:ascii="Times New Roman" w:eastAsia="Calibri" w:hAnsi="Times New Roman" w:cs="Times New Roman"/>
          <w:sz w:val="24"/>
          <w:szCs w:val="24"/>
        </w:rPr>
        <w:t xml:space="preserve"> se nedvojbeno radilo o zakonu za koji se znalo da će imati presudan značaj za rješavanje </w:t>
      </w:r>
      <w:r w:rsidRPr="00293D24">
        <w:rPr>
          <w:rFonts w:ascii="Times New Roman" w:eastAsia="Calibri" w:hAnsi="Times New Roman" w:cs="Times New Roman"/>
          <w:sz w:val="24"/>
          <w:szCs w:val="24"/>
        </w:rPr>
        <w:t xml:space="preserve">krize poslovanja </w:t>
      </w:r>
      <w:r w:rsidRPr="00293D24">
        <w:rPr>
          <w:rFonts w:ascii="Times New Roman" w:eastAsia="Calibri" w:hAnsi="Times New Roman" w:cs="Times New Roman"/>
          <w:sz w:val="24"/>
          <w:szCs w:val="24"/>
        </w:rPr>
        <w:lastRenderedPageBreak/>
        <w:t>daleko najvećeg gospodarskog subjekta u Republici Hrvatskoj, koji ujedno posluje i ima u svom portfelju kompanije u cijeloj regiji te koji je ujedno prezadužen kod velikog broja inozemnih vjerovnika</w:t>
      </w:r>
      <w:r w:rsidR="000843A1" w:rsidRPr="00293D24">
        <w:rPr>
          <w:rFonts w:ascii="Times New Roman" w:eastAsia="Calibri" w:hAnsi="Times New Roman" w:cs="Times New Roman"/>
          <w:sz w:val="24"/>
          <w:szCs w:val="24"/>
        </w:rPr>
        <w:t xml:space="preserve"> </w:t>
      </w:r>
    </w:p>
    <w:p w14:paraId="18E6223B" w14:textId="37C6C5BF" w:rsidR="00170F4B" w:rsidRPr="00293D24" w:rsidRDefault="00C5380F" w:rsidP="00425AB9">
      <w:pPr>
        <w:spacing w:before="240" w:after="0"/>
        <w:ind w:firstLine="708"/>
        <w:jc w:val="both"/>
        <w:rPr>
          <w:rFonts w:ascii="Times New Roman" w:hAnsi="Times New Roman" w:cs="Times New Roman"/>
          <w:sz w:val="24"/>
          <w:szCs w:val="24"/>
        </w:rPr>
      </w:pPr>
      <w:r w:rsidRPr="00293D24">
        <w:rPr>
          <w:rFonts w:ascii="Times New Roman" w:eastAsia="Calibri" w:hAnsi="Times New Roman" w:cs="Times New Roman"/>
          <w:sz w:val="24"/>
          <w:szCs w:val="24"/>
        </w:rPr>
        <w:t>Sli</w:t>
      </w:r>
      <w:r w:rsidR="00B478A8" w:rsidRPr="00293D24">
        <w:rPr>
          <w:rFonts w:ascii="Times New Roman" w:eastAsia="Calibri" w:hAnsi="Times New Roman" w:cs="Times New Roman"/>
          <w:sz w:val="24"/>
          <w:szCs w:val="24"/>
        </w:rPr>
        <w:t xml:space="preserve">jedom navedenog Povjerenstvo zaključuje </w:t>
      </w:r>
      <w:r w:rsidRPr="00293D24">
        <w:rPr>
          <w:rFonts w:ascii="Times New Roman" w:eastAsia="Calibri" w:hAnsi="Times New Roman" w:cs="Times New Roman"/>
          <w:sz w:val="24"/>
          <w:szCs w:val="24"/>
        </w:rPr>
        <w:t xml:space="preserve">da je dužnosnica opisanom mogućom netransparentnošću postupanja </w:t>
      </w:r>
      <w:r w:rsidRPr="00293D24">
        <w:rPr>
          <w:rFonts w:ascii="Times New Roman" w:hAnsi="Times New Roman" w:cs="Times New Roman"/>
          <w:sz w:val="24"/>
          <w:szCs w:val="24"/>
        </w:rPr>
        <w:t>povrijedila pravo građana da budu upoznati s postupanjem dužnosnice vezano za izradu nacrta predmetnog zakona u smislu članka 5. stavka 4. ZSSI-a. Dakle, radi se o formalnom aspektu njenog propusta.</w:t>
      </w:r>
    </w:p>
    <w:p w14:paraId="18E6223D" w14:textId="77777777" w:rsidR="00C5380F" w:rsidRPr="00293D24" w:rsidRDefault="00C5380F" w:rsidP="00425AB9">
      <w:pPr>
        <w:spacing w:before="240" w:after="0"/>
        <w:ind w:firstLine="708"/>
        <w:jc w:val="both"/>
        <w:rPr>
          <w:rFonts w:ascii="Times New Roman" w:hAnsi="Times New Roman" w:cs="Times New Roman"/>
          <w:sz w:val="24"/>
          <w:szCs w:val="24"/>
        </w:rPr>
      </w:pPr>
      <w:r w:rsidRPr="00293D24">
        <w:rPr>
          <w:rFonts w:ascii="Times New Roman" w:hAnsi="Times New Roman" w:cs="Times New Roman"/>
          <w:sz w:val="24"/>
          <w:szCs w:val="24"/>
        </w:rPr>
        <w:t xml:space="preserve">Međutim iz saznanja na temelju objavljene e-mail korespondencije proizlaze dodatne okolnosti konkretne situacije, koje stavljaju </w:t>
      </w:r>
      <w:r w:rsidR="002A36F9" w:rsidRPr="00293D24">
        <w:rPr>
          <w:rFonts w:ascii="Times New Roman" w:hAnsi="Times New Roman" w:cs="Times New Roman"/>
          <w:sz w:val="24"/>
          <w:szCs w:val="24"/>
        </w:rPr>
        <w:t>postupanje dužnosnice u određeni kontekst.</w:t>
      </w:r>
    </w:p>
    <w:p w14:paraId="18E6223F" w14:textId="7CAE2393" w:rsidR="001F7827" w:rsidRPr="00293D24" w:rsidRDefault="002A36F9" w:rsidP="00425AB9">
      <w:pPr>
        <w:spacing w:before="240" w:after="0"/>
        <w:ind w:firstLine="708"/>
        <w:jc w:val="both"/>
        <w:rPr>
          <w:rFonts w:ascii="Times New Roman" w:eastAsia="Calibri" w:hAnsi="Times New Roman" w:cs="Times New Roman"/>
          <w:sz w:val="24"/>
          <w:szCs w:val="24"/>
        </w:rPr>
      </w:pPr>
      <w:r w:rsidRPr="00293D24">
        <w:rPr>
          <w:rFonts w:ascii="Times New Roman" w:eastAsia="Calibri" w:hAnsi="Times New Roman" w:cs="Times New Roman"/>
          <w:sz w:val="24"/>
          <w:szCs w:val="24"/>
        </w:rPr>
        <w:t xml:space="preserve">Dužnosnici su u obnašanju javnih dužnosti dužni postupati na način kojim jačaju povjerenje građana u tijela javne vlasti pri čemu su dužni otkloniti svaku sumnju da su određeni interesi utjecali ili mogli utjecati na dužnosnika u pogledu donošenja odluka u obnašanju dužnosti. </w:t>
      </w:r>
    </w:p>
    <w:p w14:paraId="18E62241" w14:textId="4B41F929" w:rsidR="001F7827" w:rsidRPr="00293D24" w:rsidRDefault="001F7827" w:rsidP="00425AB9">
      <w:pPr>
        <w:spacing w:before="240" w:after="0"/>
        <w:ind w:firstLine="708"/>
        <w:jc w:val="both"/>
        <w:rPr>
          <w:rFonts w:ascii="Times New Roman" w:eastAsia="Calibri" w:hAnsi="Times New Roman" w:cs="Times New Roman"/>
          <w:sz w:val="24"/>
          <w:szCs w:val="24"/>
        </w:rPr>
      </w:pPr>
      <w:r w:rsidRPr="00293D24">
        <w:rPr>
          <w:rFonts w:ascii="Times New Roman" w:eastAsia="Calibri" w:hAnsi="Times New Roman" w:cs="Times New Roman"/>
          <w:sz w:val="24"/>
          <w:szCs w:val="24"/>
        </w:rPr>
        <w:t xml:space="preserve">Prilikom razmatranja opisanog netransparentnog postupanja dužnosnice u konkretnom slučaju treba imati na umu da je </w:t>
      </w:r>
      <w:r w:rsidR="00016958" w:rsidRPr="00293D24">
        <w:rPr>
          <w:rFonts w:ascii="Times New Roman" w:eastAsia="Calibri" w:hAnsi="Times New Roman" w:cs="Times New Roman"/>
          <w:sz w:val="24"/>
          <w:szCs w:val="24"/>
        </w:rPr>
        <w:t xml:space="preserve">dužnosnica iz citirane tablice „Glavne stavke“, poslane dužnosnici 5. ožujka 2017.g. te daljnjih isticanja </w:t>
      </w:r>
      <w:r w:rsidR="004F55B5" w:rsidRPr="00293D24">
        <w:rPr>
          <w:rFonts w:ascii="Times New Roman" w:eastAsia="Calibri" w:hAnsi="Times New Roman" w:cs="Times New Roman"/>
          <w:sz w:val="24"/>
          <w:szCs w:val="24"/>
        </w:rPr>
        <w:t xml:space="preserve">dodataka u verzijama nacrta mogla biti </w:t>
      </w:r>
      <w:r w:rsidR="00016958" w:rsidRPr="00293D24">
        <w:rPr>
          <w:rFonts w:ascii="Times New Roman" w:eastAsia="Calibri" w:hAnsi="Times New Roman" w:cs="Times New Roman"/>
          <w:sz w:val="24"/>
          <w:szCs w:val="24"/>
        </w:rPr>
        <w:t xml:space="preserve"> upoznata da osobe koje sudjeluju u neformalnoj radnoj skupini predlažu zakonsko rješenje prema kojem će osoba izvanrednog povjerenika, koju bira Vlada Republike Hrvatske, ujedno biti dužna odabrati savjetnike</w:t>
      </w:r>
      <w:r w:rsidR="00016958" w:rsidRPr="00293D24">
        <w:t xml:space="preserve"> </w:t>
      </w:r>
      <w:r w:rsidR="00016958" w:rsidRPr="00293D24">
        <w:rPr>
          <w:rFonts w:ascii="Times New Roman" w:eastAsia="Calibri" w:hAnsi="Times New Roman" w:cs="Times New Roman"/>
          <w:sz w:val="24"/>
          <w:szCs w:val="24"/>
        </w:rPr>
        <w:t xml:space="preserve">za potrebe provedbe stabilizacije i restrukturiranja te kojima će naknadu podmiriti koncern AGROKOR, dakle upravo savjetnike koji pružaju na tržištu iste usluge koje pružaju članovi neformalne radne skupine koji predlažu takvo rješenje, a pri čemu glavnog savjetnika potvrđuje tijelo čiji je dužnosnica čelnik. </w:t>
      </w:r>
    </w:p>
    <w:p w14:paraId="18E62242" w14:textId="77777777" w:rsidR="00016958" w:rsidRPr="00293D24" w:rsidRDefault="00016958" w:rsidP="00425AB9">
      <w:pPr>
        <w:spacing w:before="240" w:after="0"/>
        <w:ind w:firstLine="708"/>
        <w:jc w:val="both"/>
        <w:rPr>
          <w:rFonts w:ascii="Times New Roman" w:eastAsia="Calibri" w:hAnsi="Times New Roman" w:cs="Times New Roman"/>
          <w:sz w:val="24"/>
          <w:szCs w:val="24"/>
        </w:rPr>
      </w:pPr>
      <w:r w:rsidRPr="00293D24">
        <w:rPr>
          <w:rFonts w:ascii="Times New Roman" w:eastAsia="Calibri" w:hAnsi="Times New Roman" w:cs="Times New Roman"/>
          <w:sz w:val="24"/>
          <w:szCs w:val="24"/>
        </w:rPr>
        <w:t xml:space="preserve">Iz ovih okolnosti može se zaključiti da je dužnosnica već u toj fazi mogla doći do zaključka ili bar posumnjati da </w:t>
      </w:r>
      <w:r w:rsidR="00AB0440" w:rsidRPr="00293D24">
        <w:rPr>
          <w:rFonts w:ascii="Times New Roman" w:eastAsia="Calibri" w:hAnsi="Times New Roman" w:cs="Times New Roman"/>
          <w:sz w:val="24"/>
          <w:szCs w:val="24"/>
        </w:rPr>
        <w:t xml:space="preserve">su članovi neformalne radne skupine imali namjeru da kroz takav kasniji konzultantski angažman ostvare prihod odnosno imovinsku korist. </w:t>
      </w:r>
    </w:p>
    <w:p w14:paraId="18E62244" w14:textId="55D16D5A" w:rsidR="007A2DDD" w:rsidRPr="00293D24" w:rsidRDefault="001F7827" w:rsidP="00425AB9">
      <w:pPr>
        <w:spacing w:before="240" w:after="0"/>
        <w:ind w:firstLine="708"/>
        <w:jc w:val="both"/>
        <w:rPr>
          <w:rFonts w:ascii="Times New Roman" w:eastAsia="Calibri" w:hAnsi="Times New Roman" w:cs="Times New Roman"/>
          <w:sz w:val="24"/>
          <w:szCs w:val="24"/>
        </w:rPr>
      </w:pPr>
      <w:r w:rsidRPr="00293D24">
        <w:rPr>
          <w:rFonts w:ascii="Times New Roman" w:eastAsia="Calibri" w:hAnsi="Times New Roman" w:cs="Times New Roman"/>
          <w:sz w:val="24"/>
          <w:szCs w:val="24"/>
        </w:rPr>
        <w:t xml:space="preserve">Nadalje, treba imati na umu da je </w:t>
      </w:r>
      <w:r w:rsidR="00016958" w:rsidRPr="00293D24">
        <w:rPr>
          <w:rFonts w:ascii="Times New Roman" w:eastAsia="Calibri" w:hAnsi="Times New Roman" w:cs="Times New Roman"/>
          <w:sz w:val="24"/>
          <w:szCs w:val="24"/>
        </w:rPr>
        <w:t xml:space="preserve">od strane odvjetnika Šavorića, u sklopu citirane e-mail prepiske obaviještena o njegovom mogućem sukobu interesa u poslovima izrade predmetnog nacrta Zakona odnosno općenito osmišljavanja rješenja za insolvencijski postupak </w:t>
      </w:r>
      <w:r w:rsidR="004F55B5" w:rsidRPr="00293D24">
        <w:rPr>
          <w:rFonts w:ascii="Times New Roman" w:eastAsia="Calibri" w:hAnsi="Times New Roman" w:cs="Times New Roman"/>
          <w:sz w:val="24"/>
          <w:szCs w:val="24"/>
        </w:rPr>
        <w:t xml:space="preserve">trgovačkog </w:t>
      </w:r>
      <w:r w:rsidR="00016958" w:rsidRPr="00293D24">
        <w:rPr>
          <w:rFonts w:ascii="Times New Roman" w:eastAsia="Calibri" w:hAnsi="Times New Roman" w:cs="Times New Roman"/>
          <w:sz w:val="24"/>
          <w:szCs w:val="24"/>
        </w:rPr>
        <w:t xml:space="preserve">društva AGROKOR d.d. u odnosu na činjenicu da istovremeno Odvjetničko društvo Šavorić &amp; Partneri pruža ili je  recentno vrijeme pružalo usluge </w:t>
      </w:r>
      <w:r w:rsidR="004F55B5" w:rsidRPr="00293D24">
        <w:rPr>
          <w:rFonts w:ascii="Times New Roman" w:eastAsia="Calibri" w:hAnsi="Times New Roman" w:cs="Times New Roman"/>
          <w:sz w:val="24"/>
          <w:szCs w:val="24"/>
        </w:rPr>
        <w:t xml:space="preserve">VTB </w:t>
      </w:r>
      <w:r w:rsidR="00016958" w:rsidRPr="00293D24">
        <w:rPr>
          <w:rFonts w:ascii="Times New Roman" w:eastAsia="Calibri" w:hAnsi="Times New Roman" w:cs="Times New Roman"/>
          <w:sz w:val="24"/>
          <w:szCs w:val="24"/>
        </w:rPr>
        <w:t xml:space="preserve">banci koja je kreditni vjerovnik </w:t>
      </w:r>
      <w:r w:rsidR="004F55B5" w:rsidRPr="00293D24">
        <w:rPr>
          <w:rFonts w:ascii="Times New Roman" w:eastAsia="Calibri" w:hAnsi="Times New Roman" w:cs="Times New Roman"/>
          <w:sz w:val="24"/>
          <w:szCs w:val="24"/>
        </w:rPr>
        <w:t xml:space="preserve">trgovačkog </w:t>
      </w:r>
      <w:r w:rsidR="00016958" w:rsidRPr="00293D24">
        <w:rPr>
          <w:rFonts w:ascii="Times New Roman" w:eastAsia="Calibri" w:hAnsi="Times New Roman" w:cs="Times New Roman"/>
          <w:sz w:val="24"/>
          <w:szCs w:val="24"/>
        </w:rPr>
        <w:t>društva</w:t>
      </w:r>
      <w:r w:rsidR="004F55B5" w:rsidRPr="00293D24">
        <w:rPr>
          <w:rFonts w:ascii="Times New Roman" w:eastAsia="Calibri" w:hAnsi="Times New Roman" w:cs="Times New Roman"/>
          <w:sz w:val="24"/>
          <w:szCs w:val="24"/>
        </w:rPr>
        <w:t xml:space="preserve"> AGROKOR d.d.</w:t>
      </w:r>
      <w:r w:rsidR="00016958" w:rsidRPr="00293D24">
        <w:rPr>
          <w:rFonts w:ascii="Times New Roman" w:eastAsia="Calibri" w:hAnsi="Times New Roman" w:cs="Times New Roman"/>
          <w:sz w:val="24"/>
          <w:szCs w:val="24"/>
        </w:rPr>
        <w:t xml:space="preserve"> te unatoč tome </w:t>
      </w:r>
      <w:r w:rsidR="004F55B5" w:rsidRPr="00293D24">
        <w:rPr>
          <w:rFonts w:ascii="Times New Roman" w:eastAsia="Calibri" w:hAnsi="Times New Roman" w:cs="Times New Roman"/>
          <w:sz w:val="24"/>
          <w:szCs w:val="24"/>
        </w:rPr>
        <w:t>odvjetnik Šavorić obavještava dužnosnicu da će se njihova suradnja sa VTB bankom nastaviti i da će to preuzeti dva druga odvjetnika</w:t>
      </w:r>
      <w:r w:rsidR="00016958" w:rsidRPr="00293D24">
        <w:rPr>
          <w:rFonts w:ascii="Times New Roman" w:eastAsia="Calibri" w:hAnsi="Times New Roman" w:cs="Times New Roman"/>
          <w:sz w:val="24"/>
          <w:szCs w:val="24"/>
        </w:rPr>
        <w:t xml:space="preserve"> iz toga odvjetničkog društva </w:t>
      </w:r>
      <w:r w:rsidR="004F55B5" w:rsidRPr="00293D24">
        <w:rPr>
          <w:rFonts w:ascii="Times New Roman" w:eastAsia="Calibri" w:hAnsi="Times New Roman" w:cs="Times New Roman"/>
          <w:sz w:val="24"/>
          <w:szCs w:val="24"/>
        </w:rPr>
        <w:t xml:space="preserve"> i da smatra kako se tu u ne radi o „</w:t>
      </w:r>
      <w:r w:rsidR="004F55B5" w:rsidRPr="00293D24">
        <w:rPr>
          <w:rFonts w:ascii="Times New Roman" w:eastAsia="Calibri" w:hAnsi="Times New Roman" w:cs="Times New Roman"/>
          <w:i/>
          <w:sz w:val="24"/>
          <w:szCs w:val="24"/>
        </w:rPr>
        <w:t>konfliktu interesa</w:t>
      </w:r>
      <w:r w:rsidR="004F55B5" w:rsidRPr="00293D24">
        <w:rPr>
          <w:rFonts w:ascii="Times New Roman" w:eastAsia="Calibri" w:hAnsi="Times New Roman" w:cs="Times New Roman"/>
          <w:sz w:val="24"/>
          <w:szCs w:val="24"/>
        </w:rPr>
        <w:t>“.</w:t>
      </w:r>
    </w:p>
    <w:p w14:paraId="18E62246" w14:textId="6C49467C" w:rsidR="007A2DDD" w:rsidRDefault="008C131D" w:rsidP="00425AB9">
      <w:pPr>
        <w:spacing w:before="240" w:after="0"/>
        <w:ind w:firstLine="708"/>
        <w:jc w:val="both"/>
        <w:rPr>
          <w:rFonts w:ascii="Times New Roman" w:eastAsia="Calibri" w:hAnsi="Times New Roman" w:cs="Times New Roman"/>
          <w:sz w:val="24"/>
          <w:szCs w:val="24"/>
        </w:rPr>
      </w:pPr>
      <w:r>
        <w:rPr>
          <w:rFonts w:ascii="Times New Roman" w:eastAsia="Calibri" w:hAnsi="Times New Roman" w:cs="Times New Roman"/>
          <w:sz w:val="24"/>
          <w:szCs w:val="24"/>
        </w:rPr>
        <w:t>Također, dužnosnica je</w:t>
      </w:r>
      <w:r w:rsidR="007A2DDD" w:rsidRPr="00293D24">
        <w:rPr>
          <w:rFonts w:ascii="Times New Roman" w:eastAsia="Calibri" w:hAnsi="Times New Roman" w:cs="Times New Roman"/>
          <w:sz w:val="24"/>
          <w:szCs w:val="24"/>
        </w:rPr>
        <w:t xml:space="preserve"> unatoč postojanju značajnih zamjerki </w:t>
      </w:r>
      <w:r w:rsidR="00C275B3">
        <w:rPr>
          <w:rFonts w:ascii="Times New Roman" w:eastAsia="Calibri" w:hAnsi="Times New Roman" w:cs="Times New Roman"/>
          <w:sz w:val="24"/>
          <w:szCs w:val="24"/>
        </w:rPr>
        <w:t xml:space="preserve">i upozorenja </w:t>
      </w:r>
      <w:r w:rsidR="007A2DDD" w:rsidRPr="00293D24">
        <w:rPr>
          <w:rFonts w:ascii="Times New Roman" w:eastAsia="Calibri" w:hAnsi="Times New Roman" w:cs="Times New Roman"/>
          <w:sz w:val="24"/>
          <w:szCs w:val="24"/>
        </w:rPr>
        <w:t xml:space="preserve">renomiranog </w:t>
      </w:r>
      <w:r w:rsidR="004F55B5" w:rsidRPr="00293D24">
        <w:rPr>
          <w:rFonts w:ascii="Times New Roman" w:eastAsia="Calibri" w:hAnsi="Times New Roman" w:cs="Times New Roman"/>
          <w:sz w:val="24"/>
          <w:szCs w:val="24"/>
        </w:rPr>
        <w:t>p</w:t>
      </w:r>
      <w:r w:rsidR="007A2DDD" w:rsidRPr="00293D24">
        <w:rPr>
          <w:rFonts w:ascii="Times New Roman" w:eastAsia="Calibri" w:hAnsi="Times New Roman" w:cs="Times New Roman"/>
          <w:sz w:val="24"/>
          <w:szCs w:val="24"/>
        </w:rPr>
        <w:t>ravnog stručnjaka na području prava društava na rješenja iz predmetnog nacrta zakona, posebno u pogledu upozorenja na moguću materijalnu odgovornost Republike Hrvatske odnosno na moguću štetu za državni proračun</w:t>
      </w:r>
      <w:r>
        <w:rPr>
          <w:rFonts w:ascii="Times New Roman" w:eastAsia="Calibri" w:hAnsi="Times New Roman" w:cs="Times New Roman"/>
          <w:sz w:val="24"/>
          <w:szCs w:val="24"/>
        </w:rPr>
        <w:t>,</w:t>
      </w:r>
      <w:r w:rsidRPr="008C131D">
        <w:rPr>
          <w:rFonts w:ascii="Times New Roman" w:eastAsia="Calibri" w:hAnsi="Times New Roman" w:cs="Times New Roman"/>
          <w:sz w:val="24"/>
          <w:szCs w:val="24"/>
        </w:rPr>
        <w:t xml:space="preserve"> </w:t>
      </w:r>
      <w:r w:rsidRPr="00293D24">
        <w:rPr>
          <w:rFonts w:ascii="Times New Roman" w:eastAsia="Calibri" w:hAnsi="Times New Roman" w:cs="Times New Roman"/>
          <w:sz w:val="24"/>
          <w:szCs w:val="24"/>
        </w:rPr>
        <w:t xml:space="preserve">ustrajala na hitnosti i netransparentnosti  </w:t>
      </w:r>
      <w:r w:rsidRPr="00293D24">
        <w:rPr>
          <w:rFonts w:ascii="Times New Roman" w:eastAsia="Calibri" w:hAnsi="Times New Roman" w:cs="Times New Roman"/>
          <w:sz w:val="24"/>
          <w:szCs w:val="24"/>
        </w:rPr>
        <w:lastRenderedPageBreak/>
        <w:t>procedure izrade nacrta Zakona o postupku izvanredne uprave i podnošenja istog Vladi na žurno usvajanje</w:t>
      </w:r>
      <w:r>
        <w:rPr>
          <w:rFonts w:ascii="Times New Roman" w:eastAsia="Calibri" w:hAnsi="Times New Roman" w:cs="Times New Roman"/>
          <w:sz w:val="24"/>
          <w:szCs w:val="24"/>
        </w:rPr>
        <w:t>.</w:t>
      </w:r>
    </w:p>
    <w:p w14:paraId="2F7BE5F5" w14:textId="5B3D0A08" w:rsidR="00C275B3" w:rsidRPr="00293D24" w:rsidRDefault="00C275B3" w:rsidP="00425AB9">
      <w:pPr>
        <w:spacing w:before="240" w:after="0"/>
        <w:ind w:firstLine="708"/>
        <w:jc w:val="both"/>
        <w:rPr>
          <w:rFonts w:ascii="Times New Roman" w:eastAsia="Calibri" w:hAnsi="Times New Roman" w:cs="Times New Roman"/>
          <w:sz w:val="24"/>
          <w:szCs w:val="24"/>
        </w:rPr>
      </w:pPr>
      <w:r>
        <w:rPr>
          <w:rFonts w:ascii="Times New Roman" w:eastAsia="Calibri" w:hAnsi="Times New Roman" w:cs="Times New Roman"/>
          <w:sz w:val="24"/>
          <w:szCs w:val="24"/>
        </w:rPr>
        <w:t>Neovisno o tome hoće li se sva</w:t>
      </w:r>
      <w:r w:rsidRPr="00C275B3">
        <w:rPr>
          <w:rFonts w:ascii="Times New Roman" w:eastAsia="Calibri" w:hAnsi="Times New Roman" w:cs="Times New Roman"/>
          <w:sz w:val="24"/>
          <w:szCs w:val="24"/>
        </w:rPr>
        <w:t xml:space="preserve"> </w:t>
      </w:r>
      <w:r>
        <w:rPr>
          <w:rFonts w:ascii="Times New Roman" w:eastAsia="Calibri" w:hAnsi="Times New Roman" w:cs="Times New Roman"/>
          <w:sz w:val="24"/>
          <w:szCs w:val="24"/>
        </w:rPr>
        <w:t>navedena</w:t>
      </w:r>
      <w:r w:rsidRPr="00C275B3">
        <w:rPr>
          <w:rFonts w:ascii="Times New Roman" w:eastAsia="Calibri" w:hAnsi="Times New Roman" w:cs="Times New Roman"/>
          <w:sz w:val="24"/>
          <w:szCs w:val="24"/>
        </w:rPr>
        <w:t xml:space="preserve"> upozorenja, kao i ostale primjedbe na neravnopravan polož</w:t>
      </w:r>
      <w:r>
        <w:rPr>
          <w:rFonts w:ascii="Times New Roman" w:eastAsia="Calibri" w:hAnsi="Times New Roman" w:cs="Times New Roman"/>
          <w:sz w:val="24"/>
          <w:szCs w:val="24"/>
        </w:rPr>
        <w:t>aj vjerovnika u konačnici pokazati</w:t>
      </w:r>
      <w:r w:rsidRPr="00C275B3">
        <w:rPr>
          <w:rFonts w:ascii="Times New Roman" w:eastAsia="Calibri" w:hAnsi="Times New Roman" w:cs="Times New Roman"/>
          <w:sz w:val="24"/>
          <w:szCs w:val="24"/>
        </w:rPr>
        <w:t xml:space="preserve"> u potpunosti neosnovanima</w:t>
      </w:r>
      <w:r>
        <w:rPr>
          <w:rFonts w:ascii="Times New Roman" w:eastAsia="Calibri" w:hAnsi="Times New Roman" w:cs="Times New Roman"/>
          <w:sz w:val="24"/>
          <w:szCs w:val="24"/>
        </w:rPr>
        <w:t>,</w:t>
      </w:r>
      <w:r w:rsidRPr="00C275B3">
        <w:rPr>
          <w:rFonts w:ascii="Times New Roman" w:eastAsia="Calibri" w:hAnsi="Times New Roman" w:cs="Times New Roman"/>
          <w:sz w:val="24"/>
          <w:szCs w:val="24"/>
        </w:rPr>
        <w:t xml:space="preserve"> sami  autoritet stručnosti osobe koja</w:t>
      </w:r>
      <w:r>
        <w:rPr>
          <w:rFonts w:ascii="Times New Roman" w:eastAsia="Calibri" w:hAnsi="Times New Roman" w:cs="Times New Roman"/>
          <w:sz w:val="24"/>
          <w:szCs w:val="24"/>
        </w:rPr>
        <w:t xml:space="preserve"> je dala primjedbe i upozorenja, kao</w:t>
      </w:r>
      <w:r w:rsidRPr="00C275B3">
        <w:rPr>
          <w:rFonts w:ascii="Times New Roman" w:eastAsia="Calibri" w:hAnsi="Times New Roman" w:cs="Times New Roman"/>
          <w:sz w:val="24"/>
          <w:szCs w:val="24"/>
        </w:rPr>
        <w:t xml:space="preserve"> odgovori osoba iz neformalne radne skupine, koje su pozivale na ustrajanje na rješenjima pod mogućnošću ustavnih tužbi, u najmanju ruku upućivale su na potrebu transparentne izrade nacrta predmetnog Zakona i konzultacije s zainteresiranom i širom stručnom javnosti.  </w:t>
      </w:r>
    </w:p>
    <w:p w14:paraId="18E6224B" w14:textId="19CC13E1" w:rsidR="00AB0440" w:rsidRPr="00293D24" w:rsidRDefault="00425AB9" w:rsidP="00425AB9">
      <w:pPr>
        <w:spacing w:before="240" w:after="0"/>
        <w:ind w:firstLine="708"/>
        <w:jc w:val="both"/>
        <w:rPr>
          <w:rFonts w:ascii="Times New Roman" w:eastAsia="Calibri" w:hAnsi="Times New Roman" w:cs="Times New Roman"/>
          <w:sz w:val="24"/>
          <w:szCs w:val="24"/>
        </w:rPr>
      </w:pPr>
      <w:r>
        <w:rPr>
          <w:rFonts w:ascii="Times New Roman" w:eastAsia="Calibri" w:hAnsi="Times New Roman" w:cs="Times New Roman"/>
          <w:sz w:val="24"/>
          <w:szCs w:val="24"/>
        </w:rPr>
        <w:t>N</w:t>
      </w:r>
      <w:r w:rsidR="00AB0440" w:rsidRPr="00293D24">
        <w:rPr>
          <w:rFonts w:ascii="Times New Roman" w:eastAsia="Calibri" w:hAnsi="Times New Roman" w:cs="Times New Roman"/>
          <w:sz w:val="24"/>
          <w:szCs w:val="24"/>
        </w:rPr>
        <w:t xml:space="preserve">adalje, treba imati na umu da je na prijedlog </w:t>
      </w:r>
      <w:r w:rsidR="00F57A1E" w:rsidRPr="00293D24">
        <w:rPr>
          <w:rFonts w:ascii="Times New Roman" w:eastAsia="Calibri" w:hAnsi="Times New Roman" w:cs="Times New Roman"/>
          <w:sz w:val="24"/>
          <w:szCs w:val="24"/>
        </w:rPr>
        <w:t xml:space="preserve">upravo </w:t>
      </w:r>
      <w:r w:rsidR="006229ED" w:rsidRPr="00293D24">
        <w:rPr>
          <w:rFonts w:ascii="Times New Roman" w:eastAsia="Calibri" w:hAnsi="Times New Roman" w:cs="Times New Roman"/>
          <w:sz w:val="24"/>
          <w:szCs w:val="24"/>
        </w:rPr>
        <w:t>Ministarstva gospodarstva, poduzetništva i obrta, Vlada Republike Hrvatske predložila imenovanje Ante Ramljaka izvanrednim povjerenikom u trgovačkom društvu AGROKOR d.d., koji je bi</w:t>
      </w:r>
      <w:r w:rsidR="00F57A1E" w:rsidRPr="00293D24">
        <w:rPr>
          <w:rFonts w:ascii="Times New Roman" w:eastAsia="Calibri" w:hAnsi="Times New Roman" w:cs="Times New Roman"/>
          <w:sz w:val="24"/>
          <w:szCs w:val="24"/>
        </w:rPr>
        <w:t>o dio navedene neformalne grupe. Dakle dužnosnica</w:t>
      </w:r>
      <w:r w:rsidR="0010044F" w:rsidRPr="00293D24">
        <w:rPr>
          <w:rFonts w:ascii="Times New Roman" w:eastAsia="Calibri" w:hAnsi="Times New Roman" w:cs="Times New Roman"/>
          <w:sz w:val="24"/>
          <w:szCs w:val="24"/>
        </w:rPr>
        <w:t xml:space="preserve"> je, kao čelnik ministarstva, z</w:t>
      </w:r>
      <w:r w:rsidR="00F57A1E" w:rsidRPr="00293D24">
        <w:rPr>
          <w:rFonts w:ascii="Times New Roman" w:eastAsia="Calibri" w:hAnsi="Times New Roman" w:cs="Times New Roman"/>
          <w:sz w:val="24"/>
          <w:szCs w:val="24"/>
        </w:rPr>
        <w:t>a</w:t>
      </w:r>
      <w:r w:rsidR="0010044F" w:rsidRPr="00293D24">
        <w:rPr>
          <w:rFonts w:ascii="Times New Roman" w:eastAsia="Calibri" w:hAnsi="Times New Roman" w:cs="Times New Roman"/>
          <w:sz w:val="24"/>
          <w:szCs w:val="24"/>
        </w:rPr>
        <w:t xml:space="preserve"> </w:t>
      </w:r>
      <w:r w:rsidR="00F57A1E" w:rsidRPr="00293D24">
        <w:rPr>
          <w:rFonts w:ascii="Times New Roman" w:eastAsia="Calibri" w:hAnsi="Times New Roman" w:cs="Times New Roman"/>
          <w:sz w:val="24"/>
          <w:szCs w:val="24"/>
        </w:rPr>
        <w:t xml:space="preserve">osobu koja će biti glavna i odgovorna za provedbu postupka izvanredne uprave toga društva predložila osobu koja je bila član grupe koja je osmišljavala Zakon kojim je taj postupak propisan netom prije njegova imenovanja. </w:t>
      </w:r>
    </w:p>
    <w:p w14:paraId="18E6224D" w14:textId="3A0A2C51" w:rsidR="00F57A1E" w:rsidRDefault="00F57A1E" w:rsidP="00425AB9">
      <w:pPr>
        <w:spacing w:before="240" w:after="0"/>
        <w:ind w:firstLine="708"/>
        <w:jc w:val="both"/>
        <w:rPr>
          <w:rFonts w:ascii="Times New Roman" w:eastAsia="Calibri" w:hAnsi="Times New Roman" w:cs="Times New Roman"/>
          <w:sz w:val="24"/>
          <w:szCs w:val="24"/>
        </w:rPr>
      </w:pPr>
      <w:r w:rsidRPr="00293D24">
        <w:rPr>
          <w:rFonts w:ascii="Times New Roman" w:eastAsia="Calibri" w:hAnsi="Times New Roman" w:cs="Times New Roman"/>
          <w:sz w:val="24"/>
          <w:szCs w:val="24"/>
        </w:rPr>
        <w:t xml:space="preserve">Konačno, iz citirane objavljene e-mail prepiske i objavljenih računa može se zaključiti da su savjetnički angažman bilo izravno, bilo kao podizvođači na temelju navedenih ugovora s odabranim glavnim savjetnikom za restrukturiranje, sukladno zakonskoj odredbi iz članka 12. stavka 11. Zakona o postupku izvanredne uprave, dobile pravne osobe čiji su vlasnici, članovi uprave ili zaposlenici bili angažirani od dužnosnice Martine Dalić na izradi nacrta Zakona o postupku izvanredne uprave te koji su ujedno bili odmah po otvaranju postupka izvanredne uprave predstavljeni kao najbliži suradnici izvanrednog povjerenika Ante Ramljaka te su iz te pozicije sudjelovali u razmatranju i evaluaciji pristiglih ponuda na pozivnom natječaju za izbor glavnog savjetnika za restrukturiranje. </w:t>
      </w:r>
    </w:p>
    <w:p w14:paraId="18E6224E" w14:textId="77777777" w:rsidR="00F57A1E" w:rsidRPr="00293D24" w:rsidRDefault="00F57A1E" w:rsidP="00425AB9">
      <w:pPr>
        <w:spacing w:before="240" w:after="0"/>
        <w:ind w:firstLine="708"/>
        <w:jc w:val="both"/>
        <w:rPr>
          <w:rFonts w:ascii="Times New Roman" w:eastAsia="Calibri" w:hAnsi="Times New Roman" w:cs="Times New Roman"/>
          <w:sz w:val="24"/>
          <w:szCs w:val="24"/>
        </w:rPr>
      </w:pPr>
      <w:r w:rsidRPr="00293D24">
        <w:rPr>
          <w:rFonts w:ascii="Times New Roman" w:eastAsia="Calibri" w:hAnsi="Times New Roman" w:cs="Times New Roman"/>
          <w:sz w:val="24"/>
          <w:szCs w:val="24"/>
        </w:rPr>
        <w:t>Povjerenstvo napominje da u ovom postupku ne razmatra niti ocjenjuje je li tvrtka AlixPartners opravdano izabrana za glavnog savjetnika za restrukturiranje, niti jesu li tvrtke koje je angažirao AlixPartners kao podizvođače, odnosno izvanredni povjerenik izravno  (</w:t>
      </w:r>
      <w:r w:rsidR="007B7F02" w:rsidRPr="00293D24">
        <w:rPr>
          <w:rFonts w:ascii="Times New Roman" w:eastAsia="Calibri" w:hAnsi="Times New Roman" w:cs="Times New Roman"/>
          <w:sz w:val="24"/>
          <w:szCs w:val="24"/>
        </w:rPr>
        <w:t>O</w:t>
      </w:r>
      <w:r w:rsidRPr="00293D24">
        <w:rPr>
          <w:rFonts w:ascii="Times New Roman" w:eastAsia="Calibri" w:hAnsi="Times New Roman" w:cs="Times New Roman"/>
          <w:sz w:val="24"/>
          <w:szCs w:val="24"/>
        </w:rPr>
        <w:t>dvjetnič</w:t>
      </w:r>
      <w:r w:rsidR="007B7F02" w:rsidRPr="00293D24">
        <w:rPr>
          <w:rFonts w:ascii="Times New Roman" w:eastAsia="Calibri" w:hAnsi="Times New Roman" w:cs="Times New Roman"/>
          <w:sz w:val="24"/>
          <w:szCs w:val="24"/>
        </w:rPr>
        <w:t>ko društ</w:t>
      </w:r>
      <w:r w:rsidRPr="00293D24">
        <w:rPr>
          <w:rFonts w:ascii="Times New Roman" w:eastAsia="Calibri" w:hAnsi="Times New Roman" w:cs="Times New Roman"/>
          <w:sz w:val="24"/>
          <w:szCs w:val="24"/>
        </w:rPr>
        <w:t>v</w:t>
      </w:r>
      <w:r w:rsidR="007B7F02" w:rsidRPr="00293D24">
        <w:rPr>
          <w:rFonts w:ascii="Times New Roman" w:eastAsia="Calibri" w:hAnsi="Times New Roman" w:cs="Times New Roman"/>
          <w:sz w:val="24"/>
          <w:szCs w:val="24"/>
        </w:rPr>
        <w:t>o Šavorić &amp; Partneri)</w:t>
      </w:r>
      <w:r w:rsidRPr="00293D24">
        <w:rPr>
          <w:rFonts w:ascii="Times New Roman" w:eastAsia="Calibri" w:hAnsi="Times New Roman" w:cs="Times New Roman"/>
          <w:sz w:val="24"/>
          <w:szCs w:val="24"/>
        </w:rPr>
        <w:t xml:space="preserve"> imale sve potrebne kvalifikacije za usluge savjetovanja u restrukturiranju kao niti jesu li obavljali poslove za koje su </w:t>
      </w:r>
      <w:r w:rsidR="007B7F02" w:rsidRPr="00293D24">
        <w:rPr>
          <w:rFonts w:ascii="Times New Roman" w:eastAsia="Calibri" w:hAnsi="Times New Roman" w:cs="Times New Roman"/>
          <w:sz w:val="24"/>
          <w:szCs w:val="24"/>
        </w:rPr>
        <w:t>tvrtki AlixPartners</w:t>
      </w:r>
      <w:r w:rsidRPr="00293D24">
        <w:rPr>
          <w:rFonts w:ascii="Times New Roman" w:eastAsia="Calibri" w:hAnsi="Times New Roman" w:cs="Times New Roman"/>
          <w:sz w:val="24"/>
          <w:szCs w:val="24"/>
        </w:rPr>
        <w:t xml:space="preserve"> ispostavljali račune i je</w:t>
      </w:r>
      <w:r w:rsidR="007B7F02" w:rsidRPr="00293D24">
        <w:rPr>
          <w:rFonts w:ascii="Times New Roman" w:eastAsia="Calibri" w:hAnsi="Times New Roman" w:cs="Times New Roman"/>
          <w:sz w:val="24"/>
          <w:szCs w:val="24"/>
        </w:rPr>
        <w:t xml:space="preserve"> </w:t>
      </w:r>
      <w:r w:rsidRPr="00293D24">
        <w:rPr>
          <w:rFonts w:ascii="Times New Roman" w:eastAsia="Calibri" w:hAnsi="Times New Roman" w:cs="Times New Roman"/>
          <w:sz w:val="24"/>
          <w:szCs w:val="24"/>
        </w:rPr>
        <w:t>li cijena pruženih usluga opravdana i uobičajena</w:t>
      </w:r>
      <w:r w:rsidR="007B7F02" w:rsidRPr="00293D24">
        <w:rPr>
          <w:rFonts w:ascii="Times New Roman" w:eastAsia="Calibri" w:hAnsi="Times New Roman" w:cs="Times New Roman"/>
          <w:sz w:val="24"/>
          <w:szCs w:val="24"/>
        </w:rPr>
        <w:t>.</w:t>
      </w:r>
    </w:p>
    <w:p w14:paraId="18E62250" w14:textId="66F63234" w:rsidR="003B1AC3" w:rsidRPr="00293D24" w:rsidRDefault="007B7F02" w:rsidP="00425AB9">
      <w:pPr>
        <w:spacing w:before="240" w:after="0"/>
        <w:ind w:firstLine="708"/>
        <w:jc w:val="both"/>
        <w:rPr>
          <w:rFonts w:ascii="Times New Roman" w:eastAsia="Calibri" w:hAnsi="Times New Roman" w:cs="Times New Roman"/>
          <w:sz w:val="24"/>
          <w:szCs w:val="24"/>
        </w:rPr>
      </w:pPr>
      <w:r w:rsidRPr="00293D24">
        <w:rPr>
          <w:rFonts w:ascii="Times New Roman" w:eastAsia="Calibri" w:hAnsi="Times New Roman" w:cs="Times New Roman"/>
          <w:sz w:val="24"/>
          <w:szCs w:val="24"/>
        </w:rPr>
        <w:t xml:space="preserve">Međutim, </w:t>
      </w:r>
      <w:r w:rsidR="003B1AC3" w:rsidRPr="00293D24">
        <w:rPr>
          <w:rFonts w:ascii="Times New Roman" w:eastAsia="Calibri" w:hAnsi="Times New Roman" w:cs="Times New Roman"/>
          <w:sz w:val="24"/>
          <w:szCs w:val="24"/>
        </w:rPr>
        <w:t xml:space="preserve">povodom svih gore navedenih okolnosti odnosno saznanja opravdano </w:t>
      </w:r>
      <w:r w:rsidR="0010044F" w:rsidRPr="00293D24">
        <w:rPr>
          <w:rFonts w:ascii="Times New Roman" w:eastAsia="Calibri" w:hAnsi="Times New Roman" w:cs="Times New Roman"/>
          <w:sz w:val="24"/>
          <w:szCs w:val="24"/>
        </w:rPr>
        <w:t xml:space="preserve">se </w:t>
      </w:r>
      <w:r w:rsidR="003B1AC3" w:rsidRPr="00293D24">
        <w:rPr>
          <w:rFonts w:ascii="Times New Roman" w:eastAsia="Calibri" w:hAnsi="Times New Roman" w:cs="Times New Roman"/>
          <w:sz w:val="24"/>
          <w:szCs w:val="24"/>
        </w:rPr>
        <w:t>može smatrati da je dužnosnica na određeni način interesno povezana s osobama iz predmetne neformalne radne skupine. Iako Povjerenstvu nisu poznate okolnosti ili eventualni prethodno postojeći privatni odnos dužnosnice s osobama iz neformalne radne skupine, činjenica</w:t>
      </w:r>
      <w:r w:rsidR="0016158F" w:rsidRPr="00293D24">
        <w:rPr>
          <w:rFonts w:ascii="Times New Roman" w:eastAsia="Calibri" w:hAnsi="Times New Roman" w:cs="Times New Roman"/>
          <w:sz w:val="24"/>
          <w:szCs w:val="24"/>
        </w:rPr>
        <w:t xml:space="preserve"> je</w:t>
      </w:r>
      <w:r w:rsidR="003B1AC3" w:rsidRPr="00293D24">
        <w:rPr>
          <w:rFonts w:ascii="Times New Roman" w:eastAsia="Calibri" w:hAnsi="Times New Roman" w:cs="Times New Roman"/>
          <w:sz w:val="24"/>
          <w:szCs w:val="24"/>
        </w:rPr>
        <w:t xml:space="preserve"> da je dužnosnica ove osobe angažirala u neformalnu radnu skupinu i činjenica </w:t>
      </w:r>
      <w:r w:rsidR="0016158F" w:rsidRPr="00293D24">
        <w:rPr>
          <w:rFonts w:ascii="Times New Roman" w:eastAsia="Calibri" w:hAnsi="Times New Roman" w:cs="Times New Roman"/>
          <w:sz w:val="24"/>
          <w:szCs w:val="24"/>
        </w:rPr>
        <w:t>je da su joj te</w:t>
      </w:r>
      <w:r w:rsidR="003B1AC3" w:rsidRPr="00293D24">
        <w:rPr>
          <w:rFonts w:ascii="Times New Roman" w:eastAsia="Calibri" w:hAnsi="Times New Roman" w:cs="Times New Roman"/>
          <w:sz w:val="24"/>
          <w:szCs w:val="24"/>
        </w:rPr>
        <w:t xml:space="preserve"> osobe, kol</w:t>
      </w:r>
      <w:r w:rsidR="0016158F" w:rsidRPr="00293D24">
        <w:rPr>
          <w:rFonts w:ascii="Times New Roman" w:eastAsia="Calibri" w:hAnsi="Times New Roman" w:cs="Times New Roman"/>
          <w:sz w:val="24"/>
          <w:szCs w:val="24"/>
        </w:rPr>
        <w:t>iko je poznato, bez naknade, pomaga</w:t>
      </w:r>
      <w:r w:rsidR="003B1AC3" w:rsidRPr="00293D24">
        <w:rPr>
          <w:rFonts w:ascii="Times New Roman" w:eastAsia="Calibri" w:hAnsi="Times New Roman" w:cs="Times New Roman"/>
          <w:sz w:val="24"/>
          <w:szCs w:val="24"/>
        </w:rPr>
        <w:t xml:space="preserve">le u izradi nacrta predmetnog zakona, </w:t>
      </w:r>
      <w:r w:rsidR="0016158F" w:rsidRPr="00293D24">
        <w:rPr>
          <w:rFonts w:ascii="Times New Roman" w:eastAsia="Calibri" w:hAnsi="Times New Roman" w:cs="Times New Roman"/>
          <w:sz w:val="24"/>
          <w:szCs w:val="24"/>
        </w:rPr>
        <w:t xml:space="preserve">kao i da </w:t>
      </w:r>
      <w:r w:rsidR="003B1AC3" w:rsidRPr="00293D24">
        <w:rPr>
          <w:rFonts w:ascii="Times New Roman" w:eastAsia="Calibri" w:hAnsi="Times New Roman" w:cs="Times New Roman"/>
          <w:sz w:val="24"/>
          <w:szCs w:val="24"/>
        </w:rPr>
        <w:t>dužnosnica</w:t>
      </w:r>
      <w:r w:rsidR="0016158F" w:rsidRPr="00293D24">
        <w:rPr>
          <w:rFonts w:ascii="Times New Roman" w:eastAsia="Calibri" w:hAnsi="Times New Roman" w:cs="Times New Roman"/>
          <w:sz w:val="24"/>
          <w:szCs w:val="24"/>
        </w:rPr>
        <w:t xml:space="preserve">, </w:t>
      </w:r>
      <w:r w:rsidR="003B1AC3" w:rsidRPr="00293D24">
        <w:rPr>
          <w:rFonts w:ascii="Times New Roman" w:eastAsia="Calibri" w:hAnsi="Times New Roman" w:cs="Times New Roman"/>
          <w:sz w:val="24"/>
          <w:szCs w:val="24"/>
        </w:rPr>
        <w:t xml:space="preserve"> prema vlastitoj izjavi</w:t>
      </w:r>
      <w:r w:rsidR="0016158F" w:rsidRPr="00293D24">
        <w:rPr>
          <w:rFonts w:ascii="Times New Roman" w:eastAsia="Calibri" w:hAnsi="Times New Roman" w:cs="Times New Roman"/>
          <w:sz w:val="24"/>
          <w:szCs w:val="24"/>
        </w:rPr>
        <w:t xml:space="preserve">, </w:t>
      </w:r>
      <w:r w:rsidR="003B1AC3" w:rsidRPr="00293D24">
        <w:rPr>
          <w:rFonts w:ascii="Times New Roman" w:eastAsia="Calibri" w:hAnsi="Times New Roman" w:cs="Times New Roman"/>
          <w:sz w:val="24"/>
          <w:szCs w:val="24"/>
        </w:rPr>
        <w:t xml:space="preserve"> nije povjerila izradu nacrta </w:t>
      </w:r>
      <w:r w:rsidR="0016158F" w:rsidRPr="00293D24">
        <w:rPr>
          <w:rFonts w:ascii="Times New Roman" w:eastAsia="Calibri" w:hAnsi="Times New Roman" w:cs="Times New Roman"/>
          <w:sz w:val="24"/>
          <w:szCs w:val="24"/>
        </w:rPr>
        <w:t xml:space="preserve">zakona </w:t>
      </w:r>
      <w:r w:rsidR="003B1AC3" w:rsidRPr="00293D24">
        <w:rPr>
          <w:rFonts w:ascii="Times New Roman" w:eastAsia="Calibri" w:hAnsi="Times New Roman" w:cs="Times New Roman"/>
          <w:sz w:val="24"/>
          <w:szCs w:val="24"/>
        </w:rPr>
        <w:t xml:space="preserve">službama </w:t>
      </w:r>
      <w:r w:rsidR="0016158F" w:rsidRPr="00293D24">
        <w:rPr>
          <w:rFonts w:ascii="Times New Roman" w:eastAsia="Calibri" w:hAnsi="Times New Roman" w:cs="Times New Roman"/>
          <w:sz w:val="24"/>
          <w:szCs w:val="24"/>
        </w:rPr>
        <w:t>nadležnog ministarstva</w:t>
      </w:r>
      <w:r w:rsidR="003B1AC3" w:rsidRPr="00293D24">
        <w:rPr>
          <w:rFonts w:ascii="Times New Roman" w:eastAsia="Calibri" w:hAnsi="Times New Roman" w:cs="Times New Roman"/>
          <w:sz w:val="24"/>
          <w:szCs w:val="24"/>
        </w:rPr>
        <w:t xml:space="preserve"> već je zadatak izrade preuzela sama kao če</w:t>
      </w:r>
      <w:r w:rsidR="0016158F" w:rsidRPr="00293D24">
        <w:rPr>
          <w:rFonts w:ascii="Times New Roman" w:eastAsia="Calibri" w:hAnsi="Times New Roman" w:cs="Times New Roman"/>
          <w:sz w:val="24"/>
          <w:szCs w:val="24"/>
        </w:rPr>
        <w:t>lnik tog ministarstva</w:t>
      </w:r>
      <w:r w:rsidR="003B1AC3" w:rsidRPr="00293D24">
        <w:rPr>
          <w:rFonts w:ascii="Times New Roman" w:eastAsia="Calibri" w:hAnsi="Times New Roman" w:cs="Times New Roman"/>
          <w:sz w:val="24"/>
          <w:szCs w:val="24"/>
        </w:rPr>
        <w:t>.</w:t>
      </w:r>
    </w:p>
    <w:p w14:paraId="18E62251" w14:textId="77777777" w:rsidR="003B1AC3" w:rsidRPr="00293D24" w:rsidRDefault="003B1AC3" w:rsidP="00425AB9">
      <w:pPr>
        <w:spacing w:before="240" w:after="0"/>
        <w:ind w:firstLine="708"/>
        <w:jc w:val="both"/>
        <w:rPr>
          <w:rFonts w:ascii="Times New Roman" w:eastAsia="Calibri" w:hAnsi="Times New Roman" w:cs="Times New Roman"/>
          <w:sz w:val="24"/>
          <w:szCs w:val="24"/>
        </w:rPr>
      </w:pPr>
    </w:p>
    <w:p w14:paraId="18E62252" w14:textId="0949FA82" w:rsidR="003B1AC3" w:rsidRPr="00293D24" w:rsidRDefault="00160F31" w:rsidP="00425AB9">
      <w:pPr>
        <w:spacing w:before="240" w:after="0"/>
        <w:ind w:firstLine="708"/>
        <w:jc w:val="both"/>
        <w:rPr>
          <w:rFonts w:ascii="Times New Roman" w:eastAsia="Calibri" w:hAnsi="Times New Roman" w:cs="Times New Roman"/>
          <w:sz w:val="24"/>
          <w:szCs w:val="24"/>
        </w:rPr>
      </w:pPr>
      <w:r w:rsidRPr="00293D24">
        <w:rPr>
          <w:rFonts w:ascii="Times New Roman" w:eastAsia="Calibri" w:hAnsi="Times New Roman" w:cs="Times New Roman"/>
          <w:sz w:val="24"/>
          <w:szCs w:val="24"/>
        </w:rPr>
        <w:t xml:space="preserve">Nakon što je </w:t>
      </w:r>
      <w:r w:rsidR="007B7F02" w:rsidRPr="00293D24">
        <w:rPr>
          <w:rFonts w:ascii="Times New Roman" w:eastAsia="Calibri" w:hAnsi="Times New Roman" w:cs="Times New Roman"/>
          <w:sz w:val="24"/>
          <w:szCs w:val="24"/>
        </w:rPr>
        <w:t>dovršila suradnju s osobama iz predmetne neformalne radne skup</w:t>
      </w:r>
      <w:r w:rsidR="00F45362" w:rsidRPr="00293D24">
        <w:rPr>
          <w:rFonts w:ascii="Times New Roman" w:eastAsia="Calibri" w:hAnsi="Times New Roman" w:cs="Times New Roman"/>
          <w:sz w:val="24"/>
          <w:szCs w:val="24"/>
        </w:rPr>
        <w:t xml:space="preserve">ine na izradi nacrta Zakona te </w:t>
      </w:r>
      <w:r w:rsidR="007B7F02" w:rsidRPr="00293D24">
        <w:rPr>
          <w:rFonts w:ascii="Times New Roman" w:eastAsia="Calibri" w:hAnsi="Times New Roman" w:cs="Times New Roman"/>
          <w:sz w:val="24"/>
          <w:szCs w:val="24"/>
        </w:rPr>
        <w:t xml:space="preserve"> nakon predlaganja Ante Ramljaka za izvanrednog povjerenika društva AGROKOR d.d., </w:t>
      </w:r>
      <w:r w:rsidR="00ED7800" w:rsidRPr="00293D24">
        <w:rPr>
          <w:rFonts w:ascii="Times New Roman" w:eastAsia="Calibri" w:hAnsi="Times New Roman" w:cs="Times New Roman"/>
          <w:sz w:val="24"/>
          <w:szCs w:val="24"/>
        </w:rPr>
        <w:t>( č</w:t>
      </w:r>
      <w:r w:rsidR="007B7F02" w:rsidRPr="00293D24">
        <w:rPr>
          <w:rFonts w:ascii="Times New Roman" w:eastAsia="Calibri" w:hAnsi="Times New Roman" w:cs="Times New Roman"/>
          <w:sz w:val="24"/>
          <w:szCs w:val="24"/>
        </w:rPr>
        <w:t xml:space="preserve">ije je </w:t>
      </w:r>
      <w:r w:rsidR="00293D24" w:rsidRPr="00293D24">
        <w:rPr>
          <w:rFonts w:ascii="Times New Roman" w:eastAsia="Calibri" w:hAnsi="Times New Roman" w:cs="Times New Roman"/>
          <w:sz w:val="24"/>
          <w:szCs w:val="24"/>
        </w:rPr>
        <w:t xml:space="preserve">postupanje </w:t>
      </w:r>
      <w:r w:rsidRPr="00293D24">
        <w:rPr>
          <w:rFonts w:ascii="Times New Roman" w:eastAsia="Calibri" w:hAnsi="Times New Roman" w:cs="Times New Roman"/>
          <w:sz w:val="24"/>
          <w:szCs w:val="24"/>
        </w:rPr>
        <w:t xml:space="preserve">dužnosnica </w:t>
      </w:r>
      <w:r w:rsidR="007B7F02" w:rsidRPr="00293D24">
        <w:rPr>
          <w:rFonts w:ascii="Times New Roman" w:eastAsia="Calibri" w:hAnsi="Times New Roman" w:cs="Times New Roman"/>
          <w:sz w:val="24"/>
          <w:szCs w:val="24"/>
        </w:rPr>
        <w:t xml:space="preserve">bila </w:t>
      </w:r>
      <w:r w:rsidR="00F45362" w:rsidRPr="00293D24">
        <w:rPr>
          <w:rFonts w:ascii="Times New Roman" w:eastAsia="Calibri" w:hAnsi="Times New Roman" w:cs="Times New Roman"/>
          <w:sz w:val="24"/>
          <w:szCs w:val="24"/>
        </w:rPr>
        <w:t xml:space="preserve">dužna </w:t>
      </w:r>
      <w:r w:rsidRPr="00293D24">
        <w:rPr>
          <w:rFonts w:ascii="Times New Roman" w:eastAsia="Calibri" w:hAnsi="Times New Roman" w:cs="Times New Roman"/>
          <w:sz w:val="24"/>
          <w:szCs w:val="24"/>
        </w:rPr>
        <w:t xml:space="preserve">dalje </w:t>
      </w:r>
      <w:r w:rsidR="00ED7800" w:rsidRPr="00293D24">
        <w:rPr>
          <w:rFonts w:ascii="Times New Roman" w:eastAsia="Calibri" w:hAnsi="Times New Roman" w:cs="Times New Roman"/>
          <w:sz w:val="24"/>
          <w:szCs w:val="24"/>
        </w:rPr>
        <w:t>nadzirati</w:t>
      </w:r>
      <w:r w:rsidR="00293D24" w:rsidRPr="00293D24">
        <w:rPr>
          <w:rFonts w:ascii="Times New Roman" w:eastAsia="Calibri" w:hAnsi="Times New Roman" w:cs="Times New Roman"/>
          <w:sz w:val="24"/>
          <w:szCs w:val="24"/>
        </w:rPr>
        <w:t xml:space="preserve">; </w:t>
      </w:r>
      <w:r w:rsidR="007B7F02" w:rsidRPr="00293D24">
        <w:rPr>
          <w:rFonts w:ascii="Times New Roman" w:eastAsia="Calibri" w:hAnsi="Times New Roman" w:cs="Times New Roman"/>
          <w:sz w:val="24"/>
          <w:szCs w:val="24"/>
        </w:rPr>
        <w:t>kroz mjesečna izvješća o poslovanju i suglasnost na imenovanje s</w:t>
      </w:r>
      <w:r w:rsidRPr="00293D24">
        <w:rPr>
          <w:rFonts w:ascii="Times New Roman" w:eastAsia="Calibri" w:hAnsi="Times New Roman" w:cs="Times New Roman"/>
          <w:sz w:val="24"/>
          <w:szCs w:val="24"/>
        </w:rPr>
        <w:t xml:space="preserve">avjetnika za restrukturiranje), </w:t>
      </w:r>
      <w:r w:rsidR="00D2263B" w:rsidRPr="00293D24">
        <w:rPr>
          <w:rFonts w:ascii="Times New Roman" w:eastAsia="Calibri" w:hAnsi="Times New Roman" w:cs="Times New Roman"/>
          <w:sz w:val="24"/>
          <w:szCs w:val="24"/>
        </w:rPr>
        <w:t xml:space="preserve">većina </w:t>
      </w:r>
      <w:r w:rsidR="007B7F02" w:rsidRPr="00293D24">
        <w:rPr>
          <w:rFonts w:ascii="Times New Roman" w:eastAsia="Calibri" w:hAnsi="Times New Roman" w:cs="Times New Roman"/>
          <w:sz w:val="24"/>
          <w:szCs w:val="24"/>
        </w:rPr>
        <w:t>osob</w:t>
      </w:r>
      <w:r w:rsidR="00D2263B" w:rsidRPr="00293D24">
        <w:rPr>
          <w:rFonts w:ascii="Times New Roman" w:eastAsia="Calibri" w:hAnsi="Times New Roman" w:cs="Times New Roman"/>
          <w:sz w:val="24"/>
          <w:szCs w:val="24"/>
        </w:rPr>
        <w:t>a</w:t>
      </w:r>
      <w:r w:rsidR="007B7F02" w:rsidRPr="00293D24">
        <w:rPr>
          <w:rFonts w:ascii="Times New Roman" w:eastAsia="Calibri" w:hAnsi="Times New Roman" w:cs="Times New Roman"/>
          <w:sz w:val="24"/>
          <w:szCs w:val="24"/>
        </w:rPr>
        <w:t xml:space="preserve"> iz </w:t>
      </w:r>
      <w:r w:rsidR="002C2107">
        <w:rPr>
          <w:rFonts w:ascii="Times New Roman" w:eastAsia="Calibri" w:hAnsi="Times New Roman" w:cs="Times New Roman"/>
          <w:sz w:val="24"/>
          <w:szCs w:val="24"/>
        </w:rPr>
        <w:t xml:space="preserve">te </w:t>
      </w:r>
      <w:r w:rsidR="007B7F02" w:rsidRPr="00293D24">
        <w:rPr>
          <w:rFonts w:ascii="Times New Roman" w:eastAsia="Calibri" w:hAnsi="Times New Roman" w:cs="Times New Roman"/>
          <w:sz w:val="24"/>
          <w:szCs w:val="24"/>
        </w:rPr>
        <w:t>nef</w:t>
      </w:r>
      <w:r w:rsidR="00F45362" w:rsidRPr="00293D24">
        <w:rPr>
          <w:rFonts w:ascii="Times New Roman" w:eastAsia="Calibri" w:hAnsi="Times New Roman" w:cs="Times New Roman"/>
          <w:sz w:val="24"/>
          <w:szCs w:val="24"/>
        </w:rPr>
        <w:t>ormalne radne skupine,</w:t>
      </w:r>
      <w:r w:rsidR="007B7F02" w:rsidRPr="00293D24">
        <w:rPr>
          <w:rFonts w:ascii="Times New Roman" w:eastAsia="Calibri" w:hAnsi="Times New Roman" w:cs="Times New Roman"/>
          <w:sz w:val="24"/>
          <w:szCs w:val="24"/>
        </w:rPr>
        <w:t xml:space="preserve"> </w:t>
      </w:r>
      <w:r w:rsidRPr="00293D24">
        <w:rPr>
          <w:rFonts w:ascii="Times New Roman" w:eastAsia="Calibri" w:hAnsi="Times New Roman" w:cs="Times New Roman"/>
          <w:sz w:val="24"/>
          <w:szCs w:val="24"/>
        </w:rPr>
        <w:t>stupaju</w:t>
      </w:r>
      <w:r w:rsidR="00FD5A80" w:rsidRPr="00293D24">
        <w:rPr>
          <w:rFonts w:ascii="Times New Roman" w:eastAsia="Calibri" w:hAnsi="Times New Roman" w:cs="Times New Roman"/>
          <w:sz w:val="24"/>
          <w:szCs w:val="24"/>
        </w:rPr>
        <w:t xml:space="preserve"> u izravne ili posredne poslovne odnose s društvom AGROKOR d</w:t>
      </w:r>
      <w:r w:rsidR="00F45362" w:rsidRPr="00293D24">
        <w:rPr>
          <w:rFonts w:ascii="Times New Roman" w:eastAsia="Calibri" w:hAnsi="Times New Roman" w:cs="Times New Roman"/>
          <w:sz w:val="24"/>
          <w:szCs w:val="24"/>
        </w:rPr>
        <w:t xml:space="preserve">.d. </w:t>
      </w:r>
      <w:r w:rsidRPr="00293D24">
        <w:rPr>
          <w:rFonts w:ascii="Times New Roman" w:eastAsia="Calibri" w:hAnsi="Times New Roman" w:cs="Times New Roman"/>
          <w:sz w:val="24"/>
          <w:szCs w:val="24"/>
        </w:rPr>
        <w:t xml:space="preserve">i time ostvaruju </w:t>
      </w:r>
      <w:r w:rsidR="00FD5A80" w:rsidRPr="00293D24">
        <w:rPr>
          <w:rFonts w:ascii="Times New Roman" w:eastAsia="Calibri" w:hAnsi="Times New Roman" w:cs="Times New Roman"/>
          <w:sz w:val="24"/>
          <w:szCs w:val="24"/>
        </w:rPr>
        <w:t>značajnu imovinsku korist</w:t>
      </w:r>
      <w:r w:rsidR="0016158F" w:rsidRPr="00293D24">
        <w:rPr>
          <w:rFonts w:ascii="Times New Roman" w:eastAsia="Calibri" w:hAnsi="Times New Roman" w:cs="Times New Roman"/>
          <w:sz w:val="24"/>
          <w:szCs w:val="24"/>
        </w:rPr>
        <w:t>. Time se</w:t>
      </w:r>
      <w:r w:rsidR="00885FDB" w:rsidRPr="00293D24">
        <w:rPr>
          <w:rFonts w:ascii="Times New Roman" w:eastAsia="Calibri" w:hAnsi="Times New Roman" w:cs="Times New Roman"/>
          <w:sz w:val="24"/>
          <w:szCs w:val="24"/>
        </w:rPr>
        <w:t xml:space="preserve"> </w:t>
      </w:r>
      <w:r w:rsidR="00F45362" w:rsidRPr="00293D24">
        <w:rPr>
          <w:rFonts w:ascii="Times New Roman" w:eastAsia="Calibri" w:hAnsi="Times New Roman" w:cs="Times New Roman"/>
          <w:sz w:val="24"/>
          <w:szCs w:val="24"/>
        </w:rPr>
        <w:t xml:space="preserve">stekao </w:t>
      </w:r>
      <w:r w:rsidR="00885FDB" w:rsidRPr="00293D24">
        <w:rPr>
          <w:rFonts w:ascii="Times New Roman" w:eastAsia="Calibri" w:hAnsi="Times New Roman" w:cs="Times New Roman"/>
          <w:sz w:val="24"/>
          <w:szCs w:val="24"/>
        </w:rPr>
        <w:t xml:space="preserve">dojam o mogućem utjecaju </w:t>
      </w:r>
      <w:r w:rsidR="00F45362" w:rsidRPr="00293D24">
        <w:rPr>
          <w:rFonts w:ascii="Times New Roman" w:eastAsia="Calibri" w:hAnsi="Times New Roman" w:cs="Times New Roman"/>
          <w:sz w:val="24"/>
          <w:szCs w:val="24"/>
        </w:rPr>
        <w:t xml:space="preserve">tih </w:t>
      </w:r>
      <w:r w:rsidR="00885FDB" w:rsidRPr="00293D24">
        <w:rPr>
          <w:rFonts w:ascii="Times New Roman" w:eastAsia="Calibri" w:hAnsi="Times New Roman" w:cs="Times New Roman"/>
          <w:sz w:val="24"/>
          <w:szCs w:val="24"/>
        </w:rPr>
        <w:t>osoba na objektivnost</w:t>
      </w:r>
      <w:r w:rsidR="00293D24" w:rsidRPr="00293D24">
        <w:rPr>
          <w:rFonts w:ascii="Times New Roman" w:eastAsia="Calibri" w:hAnsi="Times New Roman" w:cs="Times New Roman"/>
          <w:sz w:val="24"/>
          <w:szCs w:val="24"/>
        </w:rPr>
        <w:t xml:space="preserve"> dužnosnice </w:t>
      </w:r>
      <w:r w:rsidR="00885FDB" w:rsidRPr="00293D24">
        <w:rPr>
          <w:rFonts w:ascii="Times New Roman" w:eastAsia="Calibri" w:hAnsi="Times New Roman" w:cs="Times New Roman"/>
          <w:sz w:val="24"/>
          <w:szCs w:val="24"/>
        </w:rPr>
        <w:t xml:space="preserve"> te o mogućem odnos</w:t>
      </w:r>
      <w:r w:rsidR="00F45362" w:rsidRPr="00293D24">
        <w:rPr>
          <w:rFonts w:ascii="Times New Roman" w:eastAsia="Calibri" w:hAnsi="Times New Roman" w:cs="Times New Roman"/>
          <w:sz w:val="24"/>
          <w:szCs w:val="24"/>
        </w:rPr>
        <w:t>u</w:t>
      </w:r>
      <w:r w:rsidR="00885FDB" w:rsidRPr="00293D24">
        <w:rPr>
          <w:rFonts w:ascii="Times New Roman" w:eastAsia="Calibri" w:hAnsi="Times New Roman" w:cs="Times New Roman"/>
          <w:sz w:val="24"/>
          <w:szCs w:val="24"/>
        </w:rPr>
        <w:t xml:space="preserve"> njezin</w:t>
      </w:r>
      <w:r w:rsidR="00F45362" w:rsidRPr="00293D24">
        <w:rPr>
          <w:rFonts w:ascii="Times New Roman" w:eastAsia="Calibri" w:hAnsi="Times New Roman" w:cs="Times New Roman"/>
          <w:sz w:val="24"/>
          <w:szCs w:val="24"/>
        </w:rPr>
        <w:t xml:space="preserve">e ovisnosti prema tim osobama kao i </w:t>
      </w:r>
      <w:r w:rsidRPr="00293D24">
        <w:rPr>
          <w:rFonts w:ascii="Times New Roman" w:eastAsia="Calibri" w:hAnsi="Times New Roman" w:cs="Times New Roman"/>
          <w:sz w:val="24"/>
          <w:szCs w:val="24"/>
        </w:rPr>
        <w:t xml:space="preserve">dojma </w:t>
      </w:r>
      <w:r w:rsidR="00F45362" w:rsidRPr="00293D24">
        <w:rPr>
          <w:rFonts w:ascii="Times New Roman" w:eastAsia="Calibri" w:hAnsi="Times New Roman" w:cs="Times New Roman"/>
          <w:sz w:val="24"/>
          <w:szCs w:val="24"/>
        </w:rPr>
        <w:t xml:space="preserve">da je takav odnos </w:t>
      </w:r>
      <w:r w:rsidR="00885FDB" w:rsidRPr="00293D24">
        <w:rPr>
          <w:rFonts w:ascii="Times New Roman" w:eastAsia="Calibri" w:hAnsi="Times New Roman" w:cs="Times New Roman"/>
          <w:sz w:val="24"/>
          <w:szCs w:val="24"/>
        </w:rPr>
        <w:t xml:space="preserve">bio </w:t>
      </w:r>
      <w:r w:rsidR="00F45362" w:rsidRPr="00293D24">
        <w:rPr>
          <w:rFonts w:ascii="Times New Roman" w:eastAsia="Calibri" w:hAnsi="Times New Roman" w:cs="Times New Roman"/>
          <w:sz w:val="24"/>
          <w:szCs w:val="24"/>
        </w:rPr>
        <w:t>razlog netransparentnog postupanja dužnosnice</w:t>
      </w:r>
      <w:r w:rsidR="00885FDB" w:rsidRPr="00293D24">
        <w:rPr>
          <w:rFonts w:ascii="Times New Roman" w:eastAsia="Calibri" w:hAnsi="Times New Roman" w:cs="Times New Roman"/>
          <w:sz w:val="24"/>
          <w:szCs w:val="24"/>
        </w:rPr>
        <w:t xml:space="preserve"> prilikom </w:t>
      </w:r>
      <w:r w:rsidRPr="00293D24">
        <w:rPr>
          <w:rFonts w:ascii="Times New Roman" w:eastAsia="Calibri" w:hAnsi="Times New Roman" w:cs="Times New Roman"/>
          <w:sz w:val="24"/>
          <w:szCs w:val="24"/>
        </w:rPr>
        <w:t>izrade predmetnog Zakona.</w:t>
      </w:r>
      <w:r w:rsidR="00885FDB" w:rsidRPr="00293D24">
        <w:rPr>
          <w:rFonts w:ascii="Times New Roman" w:eastAsia="Calibri" w:hAnsi="Times New Roman" w:cs="Times New Roman"/>
          <w:sz w:val="24"/>
          <w:szCs w:val="24"/>
        </w:rPr>
        <w:t xml:space="preserve"> </w:t>
      </w:r>
    </w:p>
    <w:p w14:paraId="18E62253" w14:textId="68BC8BFF" w:rsidR="007B7F02" w:rsidRPr="00293D24" w:rsidRDefault="00160F31" w:rsidP="00425AB9">
      <w:pPr>
        <w:spacing w:before="240" w:after="0"/>
        <w:ind w:firstLine="708"/>
        <w:jc w:val="both"/>
        <w:rPr>
          <w:rFonts w:ascii="Times New Roman" w:eastAsia="Calibri" w:hAnsi="Times New Roman" w:cs="Times New Roman"/>
          <w:sz w:val="24"/>
          <w:szCs w:val="24"/>
        </w:rPr>
      </w:pPr>
      <w:r w:rsidRPr="00293D24">
        <w:rPr>
          <w:rFonts w:ascii="Times New Roman" w:eastAsia="Calibri" w:hAnsi="Times New Roman" w:cs="Times New Roman"/>
          <w:sz w:val="24"/>
          <w:szCs w:val="24"/>
        </w:rPr>
        <w:t>U tom smislu opravdana</w:t>
      </w:r>
      <w:r w:rsidR="003B1AC3" w:rsidRPr="00293D24">
        <w:rPr>
          <w:rFonts w:ascii="Times New Roman" w:eastAsia="Calibri" w:hAnsi="Times New Roman" w:cs="Times New Roman"/>
          <w:sz w:val="24"/>
          <w:szCs w:val="24"/>
        </w:rPr>
        <w:t xml:space="preserve"> je </w:t>
      </w:r>
      <w:r w:rsidRPr="00293D24">
        <w:rPr>
          <w:rFonts w:ascii="Times New Roman" w:eastAsia="Calibri" w:hAnsi="Times New Roman" w:cs="Times New Roman"/>
          <w:sz w:val="24"/>
          <w:szCs w:val="24"/>
        </w:rPr>
        <w:t>javna percepcija</w:t>
      </w:r>
      <w:r w:rsidR="003B1AC3" w:rsidRPr="00293D24">
        <w:rPr>
          <w:rFonts w:ascii="Times New Roman" w:eastAsia="Calibri" w:hAnsi="Times New Roman" w:cs="Times New Roman"/>
          <w:sz w:val="24"/>
          <w:szCs w:val="24"/>
        </w:rPr>
        <w:t xml:space="preserve"> da je</w:t>
      </w:r>
      <w:r w:rsidRPr="00293D24">
        <w:rPr>
          <w:rFonts w:ascii="Times New Roman" w:eastAsia="Calibri" w:hAnsi="Times New Roman" w:cs="Times New Roman"/>
          <w:sz w:val="24"/>
          <w:szCs w:val="24"/>
        </w:rPr>
        <w:t>, pored javnog interesa rješavanja</w:t>
      </w:r>
      <w:r w:rsidR="003B1AC3" w:rsidRPr="00293D24">
        <w:rPr>
          <w:rFonts w:ascii="Times New Roman" w:eastAsia="Calibri" w:hAnsi="Times New Roman" w:cs="Times New Roman"/>
          <w:sz w:val="24"/>
          <w:szCs w:val="24"/>
        </w:rPr>
        <w:t xml:space="preserve"> gospodarske krize, postajao i privatni interes određenih osoba da pomoću provedbe Zakona o postupku izvanredne uprave, u čijoj su izradi sudjelovali, ostvare materijalnu korist. </w:t>
      </w:r>
    </w:p>
    <w:p w14:paraId="08BD8C6F" w14:textId="799F9452" w:rsidR="00293D24" w:rsidRDefault="00244060" w:rsidP="00425AB9">
      <w:pPr>
        <w:spacing w:before="240" w:after="0"/>
        <w:ind w:firstLine="708"/>
        <w:jc w:val="both"/>
        <w:rPr>
          <w:rFonts w:ascii="Times New Roman" w:eastAsia="Calibri" w:hAnsi="Times New Roman" w:cs="Times New Roman"/>
          <w:sz w:val="24"/>
          <w:szCs w:val="24"/>
        </w:rPr>
      </w:pPr>
      <w:r w:rsidRPr="00293D24">
        <w:rPr>
          <w:rFonts w:ascii="Times New Roman" w:eastAsia="Calibri" w:hAnsi="Times New Roman" w:cs="Times New Roman"/>
          <w:sz w:val="24"/>
          <w:szCs w:val="24"/>
        </w:rPr>
        <w:t xml:space="preserve"> </w:t>
      </w:r>
      <w:r w:rsidR="00293D24" w:rsidRPr="00293D24">
        <w:rPr>
          <w:rFonts w:ascii="Times New Roman" w:eastAsia="Calibri" w:hAnsi="Times New Roman" w:cs="Times New Roman"/>
          <w:sz w:val="24"/>
          <w:szCs w:val="24"/>
        </w:rPr>
        <w:t xml:space="preserve">Slijedom svega navedenoga, </w:t>
      </w:r>
      <w:r w:rsidR="00C275B3" w:rsidRPr="00C275B3">
        <w:rPr>
          <w:rFonts w:ascii="Times New Roman" w:eastAsia="Calibri" w:hAnsi="Times New Roman" w:cs="Times New Roman"/>
          <w:sz w:val="24"/>
          <w:szCs w:val="24"/>
        </w:rPr>
        <w:t>iz prikupljenih podataka i dokumentacije Povjerenstvo je steklo saznanja koja upućuju na mogućnost da je dužnosnica Martina Dalić počinila moguću povredu članka 5. stavka 1. i 4. ZSSI-a,</w:t>
      </w:r>
      <w:r w:rsidR="00F342B4" w:rsidRPr="00F342B4">
        <w:t xml:space="preserve"> </w:t>
      </w:r>
      <w:r w:rsidR="00F342B4" w:rsidRPr="00F342B4">
        <w:rPr>
          <w:rFonts w:ascii="Times New Roman" w:eastAsia="Calibri" w:hAnsi="Times New Roman" w:cs="Times New Roman"/>
          <w:sz w:val="24"/>
          <w:szCs w:val="24"/>
        </w:rPr>
        <w:t>koja proizlazi iz mogućeg propusta dužnosnice da u postupku izrade Zakona o postupku izvanredne uprave, kao i u događajima koji su slijedili nakon donošenja Zakona, zaštiti vlastitu vjerodostojnost i dostojanstvo povjerene joj dužnosti, opravda povjerenje građana i upozna građane sa svojim djelovanjem, a što proizlazi iz saznanja da je dužnosnica tijekom ožujka 2017.g. na netransparentan način okupila i rukovodila radom neformalne skupine s ciljem izrade nacrta Zakona o postupku izvanredne uprave, isključivši pritom javnost i propisani postupak donošenja zakona, kao i saznanja da je nakon donošenja navedenog Zakona dala prijedlog Vladi Republike Hrvatske da se za izvanrednog povjerenika trgovačkog društva AGROKOR d.d. imenuje osoba koja je bila dio te neformalne skupine te činjenice da su pojedine osobe iz te skupine kasnije stupale u poslovni odnos sa trgovačkim društvom AGROKOR d.d.</w:t>
      </w:r>
    </w:p>
    <w:p w14:paraId="18E6225C" w14:textId="77777777" w:rsidR="00BD3B69" w:rsidRPr="00293D24" w:rsidRDefault="00BD3B69" w:rsidP="00425AB9">
      <w:pPr>
        <w:autoSpaceDE w:val="0"/>
        <w:autoSpaceDN w:val="0"/>
        <w:adjustRightInd w:val="0"/>
        <w:spacing w:before="240" w:after="0"/>
        <w:ind w:firstLine="709"/>
        <w:jc w:val="both"/>
        <w:rPr>
          <w:rFonts w:ascii="Times New Roman" w:hAnsi="Times New Roman" w:cs="Times New Roman"/>
          <w:sz w:val="24"/>
          <w:szCs w:val="24"/>
        </w:rPr>
      </w:pPr>
      <w:r w:rsidRPr="00293D24">
        <w:rPr>
          <w:rFonts w:ascii="Times New Roman" w:hAnsi="Times New Roman" w:cs="Times New Roman"/>
          <w:sz w:val="24"/>
          <w:szCs w:val="24"/>
        </w:rPr>
        <w:t>Stoga je Povjerenstvo, na temelju članka 39. stavka 1. ZSSI-a, donijelo odluku kao u točki I. izreke ovog akta.</w:t>
      </w:r>
    </w:p>
    <w:p w14:paraId="18E6225E" w14:textId="77777777" w:rsidR="000572F3" w:rsidRPr="00293D24" w:rsidRDefault="006246A0" w:rsidP="00425AB9">
      <w:pPr>
        <w:autoSpaceDE w:val="0"/>
        <w:autoSpaceDN w:val="0"/>
        <w:adjustRightInd w:val="0"/>
        <w:spacing w:before="240" w:after="0"/>
        <w:ind w:firstLine="708"/>
        <w:jc w:val="both"/>
        <w:rPr>
          <w:rFonts w:ascii="Times New Roman" w:hAnsi="Times New Roman" w:cs="Times New Roman"/>
          <w:sz w:val="24"/>
          <w:szCs w:val="24"/>
        </w:rPr>
      </w:pPr>
      <w:r w:rsidRPr="00293D24">
        <w:rPr>
          <w:rFonts w:ascii="Times New Roman" w:hAnsi="Times New Roman" w:cs="Times New Roman"/>
          <w:sz w:val="24"/>
          <w:szCs w:val="24"/>
        </w:rPr>
        <w:t>Poziva se dužnosnica</w:t>
      </w:r>
      <w:r w:rsidR="000572F3" w:rsidRPr="00293D24">
        <w:rPr>
          <w:rFonts w:ascii="Times New Roman" w:hAnsi="Times New Roman" w:cs="Times New Roman"/>
          <w:sz w:val="24"/>
          <w:szCs w:val="24"/>
        </w:rPr>
        <w:t xml:space="preserve"> </w:t>
      </w:r>
      <w:r w:rsidRPr="00293D24">
        <w:rPr>
          <w:rFonts w:ascii="Times New Roman" w:hAnsi="Times New Roman" w:cs="Times New Roman"/>
          <w:sz w:val="24"/>
          <w:szCs w:val="24"/>
        </w:rPr>
        <w:t>Martina Dalić</w:t>
      </w:r>
      <w:r w:rsidR="000572F3" w:rsidRPr="00293D24">
        <w:rPr>
          <w:rFonts w:ascii="Times New Roman" w:hAnsi="Times New Roman" w:cs="Times New Roman"/>
          <w:sz w:val="24"/>
          <w:szCs w:val="24"/>
        </w:rPr>
        <w:t xml:space="preserve"> da, sukladno članku 39. stavku 3. ZSSI-a, u roku od 15 dana od dana primitka ove odluke, dostavi Povjerenstvu pisano očitovanje u odnosu na razlog pokretanja ovog postupka kao i na ostale navode iz obrazloženja ove odluke, kao i da Povjerenstvu dostavi relevantnu dokumentaciju s kojom raspolaže, a kojom </w:t>
      </w:r>
      <w:r w:rsidR="00235FE8" w:rsidRPr="00293D24">
        <w:rPr>
          <w:rFonts w:ascii="Times New Roman" w:hAnsi="Times New Roman" w:cs="Times New Roman"/>
          <w:sz w:val="24"/>
          <w:szCs w:val="24"/>
        </w:rPr>
        <w:t xml:space="preserve">će potvrditi </w:t>
      </w:r>
      <w:r w:rsidR="000572F3" w:rsidRPr="00293D24">
        <w:rPr>
          <w:rFonts w:ascii="Times New Roman" w:hAnsi="Times New Roman" w:cs="Times New Roman"/>
          <w:sz w:val="24"/>
          <w:szCs w:val="24"/>
        </w:rPr>
        <w:t>svoje navode.</w:t>
      </w:r>
    </w:p>
    <w:p w14:paraId="18E62261" w14:textId="24A491E8" w:rsidR="001F017D" w:rsidRPr="00D36846" w:rsidRDefault="00235FE8" w:rsidP="00425AB9">
      <w:pPr>
        <w:autoSpaceDE w:val="0"/>
        <w:autoSpaceDN w:val="0"/>
        <w:adjustRightInd w:val="0"/>
        <w:spacing w:before="240" w:after="0"/>
        <w:ind w:firstLine="708"/>
        <w:jc w:val="both"/>
        <w:rPr>
          <w:rFonts w:ascii="Times New Roman" w:hAnsi="Times New Roman" w:cs="Times New Roman"/>
          <w:sz w:val="24"/>
          <w:szCs w:val="24"/>
        </w:rPr>
      </w:pPr>
      <w:r w:rsidRPr="00293D24">
        <w:rPr>
          <w:rFonts w:ascii="Times New Roman" w:hAnsi="Times New Roman" w:cs="Times New Roman"/>
          <w:sz w:val="24"/>
          <w:szCs w:val="24"/>
        </w:rPr>
        <w:t xml:space="preserve">Tijekom postupka pred Povjerenstvom potrebno je utvrditi okolnosti postupanja dužnosnika vezano za </w:t>
      </w:r>
      <w:r w:rsidR="006349C5" w:rsidRPr="00293D24">
        <w:rPr>
          <w:rFonts w:ascii="Times New Roman" w:hAnsi="Times New Roman" w:cs="Times New Roman"/>
          <w:sz w:val="24"/>
          <w:szCs w:val="24"/>
        </w:rPr>
        <w:t>predmetne navedene moguće povrede ZSSI-a. Povjerenstvo će tijekom postupka od Ministarstva gospodarstva, poduzetništva i obrta zatražiti podatke i dokumentaciju vezano z</w:t>
      </w:r>
      <w:r w:rsidR="00112F2F" w:rsidRPr="00293D24">
        <w:rPr>
          <w:rFonts w:ascii="Times New Roman" w:hAnsi="Times New Roman" w:cs="Times New Roman"/>
          <w:sz w:val="24"/>
          <w:szCs w:val="24"/>
        </w:rPr>
        <w:t>a gore navedena saznanja i okol</w:t>
      </w:r>
      <w:r w:rsidR="006349C5" w:rsidRPr="00293D24">
        <w:rPr>
          <w:rFonts w:ascii="Times New Roman" w:hAnsi="Times New Roman" w:cs="Times New Roman"/>
          <w:sz w:val="24"/>
          <w:szCs w:val="24"/>
        </w:rPr>
        <w:t xml:space="preserve">nosti, posebno vezano za način odabira osoba u neformalnu radnu skupinu koja je s dužnosnicom surađivala na izradi nacrta Zakona o </w:t>
      </w:r>
      <w:r w:rsidR="006349C5" w:rsidRPr="00293D24">
        <w:rPr>
          <w:rFonts w:ascii="Times New Roman" w:hAnsi="Times New Roman" w:cs="Times New Roman"/>
          <w:sz w:val="24"/>
          <w:szCs w:val="24"/>
        </w:rPr>
        <w:lastRenderedPageBreak/>
        <w:t xml:space="preserve">postupku izvanredne uprave i eventualno sudjelovanje drugih tijela u izradi nacrta Zakona </w:t>
      </w:r>
      <w:r w:rsidR="001F017D" w:rsidRPr="00293D24">
        <w:rPr>
          <w:rFonts w:ascii="Times New Roman" w:hAnsi="Times New Roman" w:cs="Times New Roman"/>
          <w:sz w:val="24"/>
          <w:szCs w:val="24"/>
        </w:rPr>
        <w:t xml:space="preserve">te </w:t>
      </w:r>
      <w:r w:rsidR="006349C5" w:rsidRPr="00293D24">
        <w:rPr>
          <w:rFonts w:ascii="Times New Roman" w:hAnsi="Times New Roman" w:cs="Times New Roman"/>
          <w:sz w:val="24"/>
          <w:szCs w:val="24"/>
        </w:rPr>
        <w:t>vezano za okolnosti predlaganja izvanrednog povjerenika</w:t>
      </w:r>
      <w:r w:rsidR="001F017D" w:rsidRPr="00293D24">
        <w:rPr>
          <w:rFonts w:ascii="Times New Roman" w:hAnsi="Times New Roman" w:cs="Times New Roman"/>
          <w:sz w:val="24"/>
          <w:szCs w:val="24"/>
        </w:rPr>
        <w:t xml:space="preserve"> od strane dužnosnice, kao i njene suglasnosti na izbor savjetnika za restrukturiranje i eventualne suglasnosti na izbor ostalih savjetnika izvanredne uprave. Povjerenstvo će od društva AGROKOR d.d. zatražiti podatke o okolnostima angažmana savjetnika za restrukturiranje, njegovih podizvođača i isplata naknada savjetnicima.</w:t>
      </w:r>
      <w:r w:rsidR="006349C5" w:rsidRPr="00293D24">
        <w:rPr>
          <w:rFonts w:ascii="Times New Roman" w:hAnsi="Times New Roman" w:cs="Times New Roman"/>
          <w:sz w:val="24"/>
          <w:szCs w:val="24"/>
        </w:rPr>
        <w:t xml:space="preserve">   </w:t>
      </w:r>
      <w:r w:rsidRPr="00293D24">
        <w:rPr>
          <w:rFonts w:ascii="Times New Roman" w:hAnsi="Times New Roman" w:cs="Times New Roman"/>
          <w:sz w:val="24"/>
          <w:szCs w:val="24"/>
        </w:rPr>
        <w:t xml:space="preserve"> </w:t>
      </w:r>
    </w:p>
    <w:p w14:paraId="18E62263" w14:textId="77777777" w:rsidR="00617942" w:rsidRPr="00293D24" w:rsidRDefault="001F017D" w:rsidP="00425AB9">
      <w:pPr>
        <w:autoSpaceDE w:val="0"/>
        <w:autoSpaceDN w:val="0"/>
        <w:adjustRightInd w:val="0"/>
        <w:spacing w:before="240" w:after="0"/>
        <w:ind w:firstLine="708"/>
        <w:jc w:val="both"/>
        <w:rPr>
          <w:rFonts w:ascii="Times New Roman" w:eastAsia="Calibri" w:hAnsi="Times New Roman" w:cs="Times New Roman"/>
          <w:sz w:val="24"/>
          <w:szCs w:val="24"/>
        </w:rPr>
      </w:pPr>
      <w:r w:rsidRPr="00293D24">
        <w:rPr>
          <w:rFonts w:ascii="Times New Roman" w:eastAsia="Calibri" w:hAnsi="Times New Roman" w:cs="Times New Roman"/>
          <w:sz w:val="24"/>
          <w:szCs w:val="24"/>
        </w:rPr>
        <w:t xml:space="preserve">Povjerenstvo napominje da se </w:t>
      </w:r>
      <w:r w:rsidR="00617942" w:rsidRPr="00293D24">
        <w:rPr>
          <w:rFonts w:ascii="Times New Roman" w:eastAsia="Calibri" w:hAnsi="Times New Roman" w:cs="Times New Roman"/>
          <w:sz w:val="24"/>
          <w:szCs w:val="24"/>
        </w:rPr>
        <w:t>iz okolnosti</w:t>
      </w:r>
      <w:r w:rsidRPr="00293D24">
        <w:rPr>
          <w:rFonts w:ascii="Times New Roman" w:eastAsia="Calibri" w:hAnsi="Times New Roman" w:cs="Times New Roman"/>
          <w:sz w:val="24"/>
          <w:szCs w:val="24"/>
        </w:rPr>
        <w:t>,</w:t>
      </w:r>
      <w:r w:rsidR="00617942" w:rsidRPr="00293D24">
        <w:rPr>
          <w:rFonts w:ascii="Times New Roman" w:eastAsia="Calibri" w:hAnsi="Times New Roman" w:cs="Times New Roman"/>
          <w:sz w:val="24"/>
          <w:szCs w:val="24"/>
        </w:rPr>
        <w:t xml:space="preserve"> koje su na temelju utvrđenih saznanja poznate Povjerenstvu u vrijeme donošenja ove odluke o pokretanju postupka</w:t>
      </w:r>
      <w:r w:rsidRPr="00293D24">
        <w:rPr>
          <w:rFonts w:ascii="Times New Roman" w:eastAsia="Calibri" w:hAnsi="Times New Roman" w:cs="Times New Roman"/>
          <w:sz w:val="24"/>
          <w:szCs w:val="24"/>
        </w:rPr>
        <w:t>,</w:t>
      </w:r>
      <w:r w:rsidR="00617942" w:rsidRPr="00293D24">
        <w:rPr>
          <w:rFonts w:ascii="Times New Roman" w:eastAsia="Calibri" w:hAnsi="Times New Roman" w:cs="Times New Roman"/>
          <w:sz w:val="24"/>
          <w:szCs w:val="24"/>
        </w:rPr>
        <w:t xml:space="preserve"> ne može nedvojbeno zaključiti da je dužnosnica imala namjeru da osobe iz predmetne neformalne radne skupine</w:t>
      </w:r>
      <w:r w:rsidR="00617942" w:rsidRPr="00293D24">
        <w:t xml:space="preserve"> </w:t>
      </w:r>
      <w:r w:rsidR="00617942" w:rsidRPr="00293D24">
        <w:rPr>
          <w:rFonts w:ascii="Times New Roman" w:eastAsia="Calibri" w:hAnsi="Times New Roman" w:cs="Times New Roman"/>
          <w:sz w:val="24"/>
          <w:szCs w:val="24"/>
        </w:rPr>
        <w:t xml:space="preserve">putem navedenih poslovnih odnosa od društva AGROKOR d.d. ostvare neosnovanu korist. </w:t>
      </w:r>
    </w:p>
    <w:p w14:paraId="18E62264" w14:textId="713A4C51" w:rsidR="00BD3B69" w:rsidRPr="00293D24" w:rsidRDefault="00617942" w:rsidP="00425AB9">
      <w:pPr>
        <w:autoSpaceDE w:val="0"/>
        <w:autoSpaceDN w:val="0"/>
        <w:adjustRightInd w:val="0"/>
        <w:spacing w:before="240" w:after="0"/>
        <w:ind w:firstLine="708"/>
        <w:jc w:val="both"/>
        <w:rPr>
          <w:rFonts w:ascii="Times New Roman" w:hAnsi="Times New Roman" w:cs="Times New Roman"/>
          <w:sz w:val="24"/>
          <w:szCs w:val="24"/>
        </w:rPr>
      </w:pPr>
      <w:r w:rsidRPr="00293D24">
        <w:rPr>
          <w:rFonts w:ascii="Times New Roman" w:hAnsi="Times New Roman" w:cs="Times New Roman"/>
          <w:sz w:val="24"/>
          <w:szCs w:val="24"/>
        </w:rPr>
        <w:t>U</w:t>
      </w:r>
      <w:r w:rsidR="00BD3B69" w:rsidRPr="00293D24">
        <w:rPr>
          <w:rFonts w:ascii="Times New Roman" w:hAnsi="Times New Roman" w:cs="Times New Roman"/>
          <w:sz w:val="24"/>
          <w:szCs w:val="24"/>
        </w:rPr>
        <w:t xml:space="preserve">koliko pribavljeni podaci budu upućivali na </w:t>
      </w:r>
      <w:r w:rsidR="0047676A" w:rsidRPr="00293D24">
        <w:rPr>
          <w:rFonts w:ascii="Times New Roman" w:hAnsi="Times New Roman" w:cs="Times New Roman"/>
          <w:sz w:val="24"/>
          <w:szCs w:val="24"/>
        </w:rPr>
        <w:t xml:space="preserve">moguće zabranjeno djelovanje </w:t>
      </w:r>
      <w:r w:rsidR="00657EA7" w:rsidRPr="00293D24">
        <w:rPr>
          <w:rFonts w:ascii="Times New Roman" w:hAnsi="Times New Roman" w:cs="Times New Roman"/>
          <w:sz w:val="24"/>
          <w:szCs w:val="24"/>
        </w:rPr>
        <w:t>dužnosnice Povjerenstvo tijekom postupka može utvrditi i eventualnu povredu članka</w:t>
      </w:r>
      <w:r w:rsidR="0047676A" w:rsidRPr="00293D24">
        <w:rPr>
          <w:rFonts w:ascii="Times New Roman" w:hAnsi="Times New Roman" w:cs="Times New Roman"/>
          <w:sz w:val="24"/>
          <w:szCs w:val="24"/>
        </w:rPr>
        <w:t xml:space="preserve"> 7. ZSSI-a</w:t>
      </w:r>
      <w:r w:rsidR="00657EA7" w:rsidRPr="00293D24">
        <w:rPr>
          <w:rFonts w:ascii="Times New Roman" w:hAnsi="Times New Roman" w:cs="Times New Roman"/>
          <w:sz w:val="24"/>
          <w:szCs w:val="24"/>
        </w:rPr>
        <w:t>.</w:t>
      </w:r>
    </w:p>
    <w:p w14:paraId="18E62266" w14:textId="50357972" w:rsidR="002D6BA0" w:rsidRPr="002C2107" w:rsidRDefault="00617942" w:rsidP="00425AB9">
      <w:pPr>
        <w:autoSpaceDE w:val="0"/>
        <w:autoSpaceDN w:val="0"/>
        <w:adjustRightInd w:val="0"/>
        <w:spacing w:before="240" w:after="0"/>
        <w:ind w:firstLine="708"/>
        <w:jc w:val="both"/>
        <w:rPr>
          <w:rFonts w:ascii="Times New Roman" w:hAnsi="Times New Roman" w:cs="Times New Roman"/>
          <w:sz w:val="24"/>
          <w:szCs w:val="24"/>
        </w:rPr>
      </w:pPr>
      <w:r w:rsidRPr="002C2107">
        <w:rPr>
          <w:rFonts w:ascii="Times New Roman" w:hAnsi="Times New Roman" w:cs="Times New Roman"/>
          <w:sz w:val="24"/>
          <w:szCs w:val="24"/>
        </w:rPr>
        <w:t xml:space="preserve">Potrebno je dodati da </w:t>
      </w:r>
      <w:r w:rsidR="002D6BA0" w:rsidRPr="002C2107">
        <w:rPr>
          <w:rFonts w:ascii="Times New Roman" w:hAnsi="Times New Roman" w:cs="Times New Roman"/>
          <w:sz w:val="24"/>
          <w:szCs w:val="24"/>
        </w:rPr>
        <w:t>P</w:t>
      </w:r>
      <w:r w:rsidR="0047676A" w:rsidRPr="002C2107">
        <w:rPr>
          <w:rFonts w:ascii="Times New Roman" w:hAnsi="Times New Roman" w:cs="Times New Roman"/>
          <w:sz w:val="24"/>
          <w:szCs w:val="24"/>
        </w:rPr>
        <w:t xml:space="preserve">ovjerenstvo u </w:t>
      </w:r>
      <w:r w:rsidR="002D6BA0" w:rsidRPr="002C2107">
        <w:rPr>
          <w:rFonts w:ascii="Times New Roman" w:hAnsi="Times New Roman" w:cs="Times New Roman"/>
          <w:sz w:val="24"/>
          <w:szCs w:val="24"/>
        </w:rPr>
        <w:t xml:space="preserve">ovom </w:t>
      </w:r>
      <w:r w:rsidR="0047676A" w:rsidRPr="002C2107">
        <w:rPr>
          <w:rFonts w:ascii="Times New Roman" w:hAnsi="Times New Roman" w:cs="Times New Roman"/>
          <w:sz w:val="24"/>
          <w:szCs w:val="24"/>
        </w:rPr>
        <w:t xml:space="preserve">postupku neće razmatrati niti </w:t>
      </w:r>
      <w:r w:rsidR="002D6BA0" w:rsidRPr="002C2107">
        <w:rPr>
          <w:rFonts w:ascii="Times New Roman" w:hAnsi="Times New Roman" w:cs="Times New Roman"/>
          <w:sz w:val="24"/>
          <w:szCs w:val="24"/>
        </w:rPr>
        <w:t xml:space="preserve">ocjenjivati </w:t>
      </w:r>
      <w:r w:rsidR="0047676A" w:rsidRPr="002C2107">
        <w:rPr>
          <w:rFonts w:ascii="Times New Roman" w:hAnsi="Times New Roman" w:cs="Times New Roman"/>
          <w:sz w:val="24"/>
          <w:szCs w:val="24"/>
        </w:rPr>
        <w:t>upućuju li određene činjenice na osnovanu sumnju u počinjenje kaznenog djela protiv službene dužnosti ili drugih kaznenih djela bilo koga od aktera predmetnih događaja</w:t>
      </w:r>
      <w:r w:rsidR="002D6BA0" w:rsidRPr="002C2107">
        <w:rPr>
          <w:rFonts w:ascii="Times New Roman" w:hAnsi="Times New Roman" w:cs="Times New Roman"/>
          <w:sz w:val="24"/>
          <w:szCs w:val="24"/>
        </w:rPr>
        <w:t>, s obzirom da isto nije u nadležnosti Povjerenstva, već nadležnih tijela kaznenog progona</w:t>
      </w:r>
      <w:r w:rsidR="00657EA7" w:rsidRPr="002C2107">
        <w:rPr>
          <w:rFonts w:ascii="Times New Roman" w:hAnsi="Times New Roman" w:cs="Times New Roman"/>
          <w:sz w:val="24"/>
          <w:szCs w:val="24"/>
        </w:rPr>
        <w:t>.</w:t>
      </w:r>
    </w:p>
    <w:p w14:paraId="18E62267" w14:textId="77777777" w:rsidR="00BD3B69" w:rsidRDefault="00BD3B69" w:rsidP="00BD3B69">
      <w:pPr>
        <w:autoSpaceDE w:val="0"/>
        <w:autoSpaceDN w:val="0"/>
        <w:adjustRightInd w:val="0"/>
        <w:spacing w:after="0"/>
        <w:ind w:firstLine="708"/>
        <w:jc w:val="both"/>
        <w:rPr>
          <w:rFonts w:ascii="Times New Roman" w:hAnsi="Times New Roman" w:cs="Times New Roman"/>
          <w:sz w:val="24"/>
          <w:szCs w:val="24"/>
        </w:rPr>
      </w:pPr>
    </w:p>
    <w:p w14:paraId="18E62269" w14:textId="77777777" w:rsidR="00235FE8" w:rsidRPr="00D44A5F" w:rsidRDefault="00235FE8" w:rsidP="00235FE8">
      <w:pPr>
        <w:pStyle w:val="Default"/>
        <w:spacing w:line="276" w:lineRule="auto"/>
        <w:ind w:left="4956"/>
        <w:rPr>
          <w:rFonts w:ascii="Times New Roman" w:hAnsi="Times New Roman"/>
          <w:bCs/>
        </w:rPr>
      </w:pPr>
      <w:r w:rsidRPr="00D44A5F">
        <w:rPr>
          <w:rFonts w:ascii="Times New Roman" w:hAnsi="Times New Roman"/>
          <w:bCs/>
          <w:color w:val="auto"/>
        </w:rPr>
        <w:t xml:space="preserve">PREDSJEDNICA POVJERENSTVA </w:t>
      </w:r>
      <w:r w:rsidRPr="00D44A5F">
        <w:rPr>
          <w:rFonts w:ascii="Times New Roman" w:hAnsi="Times New Roman"/>
          <w:bCs/>
        </w:rPr>
        <w:t xml:space="preserve">         </w:t>
      </w:r>
    </w:p>
    <w:p w14:paraId="18E6226A" w14:textId="4E2EC716" w:rsidR="00235FE8" w:rsidRPr="00D44A5F" w:rsidRDefault="00235FE8" w:rsidP="00235FE8">
      <w:pPr>
        <w:spacing w:after="0"/>
        <w:ind w:left="4248" w:firstLine="708"/>
        <w:rPr>
          <w:rFonts w:ascii="Times New Roman" w:hAnsi="Times New Roman"/>
          <w:bCs/>
          <w:sz w:val="24"/>
          <w:szCs w:val="24"/>
        </w:rPr>
      </w:pPr>
      <w:r>
        <w:rPr>
          <w:rFonts w:ascii="Times New Roman" w:hAnsi="Times New Roman"/>
          <w:bCs/>
          <w:sz w:val="24"/>
          <w:szCs w:val="24"/>
        </w:rPr>
        <w:t xml:space="preserve">       </w:t>
      </w:r>
      <w:r w:rsidR="00425AB9">
        <w:rPr>
          <w:rFonts w:ascii="Times New Roman" w:hAnsi="Times New Roman"/>
          <w:bCs/>
          <w:sz w:val="24"/>
          <w:szCs w:val="24"/>
        </w:rPr>
        <w:t xml:space="preserve"> </w:t>
      </w:r>
      <w:r>
        <w:rPr>
          <w:rFonts w:ascii="Times New Roman" w:hAnsi="Times New Roman"/>
          <w:bCs/>
          <w:sz w:val="24"/>
          <w:szCs w:val="24"/>
        </w:rPr>
        <w:t>Nataša Novaković</w:t>
      </w:r>
      <w:r w:rsidRPr="00D44A5F">
        <w:rPr>
          <w:rFonts w:ascii="Times New Roman" w:hAnsi="Times New Roman"/>
          <w:bCs/>
          <w:sz w:val="24"/>
          <w:szCs w:val="24"/>
        </w:rPr>
        <w:t>, dipl.iur.</w:t>
      </w:r>
    </w:p>
    <w:p w14:paraId="18E6226B" w14:textId="77777777" w:rsidR="00235FE8" w:rsidRPr="009A3E00" w:rsidRDefault="00235FE8" w:rsidP="00235FE8">
      <w:pPr>
        <w:spacing w:after="0"/>
        <w:jc w:val="both"/>
        <w:rPr>
          <w:rFonts w:ascii="Times New Roman" w:hAnsi="Times New Roman"/>
          <w:szCs w:val="24"/>
          <w:u w:val="single"/>
        </w:rPr>
      </w:pPr>
    </w:p>
    <w:p w14:paraId="18E6226C" w14:textId="77777777" w:rsidR="00235FE8" w:rsidRDefault="00235FE8" w:rsidP="00235FE8">
      <w:pPr>
        <w:spacing w:after="0"/>
        <w:jc w:val="both"/>
        <w:rPr>
          <w:rFonts w:ascii="Times New Roman" w:hAnsi="Times New Roman"/>
          <w:sz w:val="24"/>
          <w:szCs w:val="24"/>
          <w:u w:val="single"/>
        </w:rPr>
      </w:pPr>
    </w:p>
    <w:p w14:paraId="18E6226D" w14:textId="77777777" w:rsidR="00235FE8" w:rsidRDefault="00235FE8" w:rsidP="00235FE8">
      <w:pPr>
        <w:spacing w:after="0"/>
        <w:jc w:val="both"/>
        <w:rPr>
          <w:rFonts w:ascii="Times New Roman" w:hAnsi="Times New Roman"/>
          <w:sz w:val="24"/>
          <w:szCs w:val="24"/>
          <w:u w:val="single"/>
        </w:rPr>
      </w:pPr>
    </w:p>
    <w:p w14:paraId="18E62270" w14:textId="77777777" w:rsidR="00235FE8" w:rsidRDefault="00235FE8" w:rsidP="00235FE8">
      <w:pPr>
        <w:spacing w:after="0"/>
        <w:jc w:val="both"/>
        <w:rPr>
          <w:rFonts w:ascii="Times New Roman" w:hAnsi="Times New Roman"/>
          <w:sz w:val="24"/>
          <w:szCs w:val="24"/>
        </w:rPr>
      </w:pPr>
      <w:r>
        <w:rPr>
          <w:rFonts w:ascii="Times New Roman" w:hAnsi="Times New Roman"/>
          <w:sz w:val="24"/>
          <w:szCs w:val="24"/>
        </w:rPr>
        <w:t>Dostaviti:</w:t>
      </w:r>
    </w:p>
    <w:p w14:paraId="18E62271" w14:textId="77777777" w:rsidR="00235FE8" w:rsidRDefault="009A77D6" w:rsidP="00235FE8">
      <w:pPr>
        <w:pStyle w:val="ListParagraph"/>
        <w:numPr>
          <w:ilvl w:val="0"/>
          <w:numId w:val="5"/>
        </w:numPr>
        <w:spacing w:after="0"/>
        <w:contextualSpacing w:val="0"/>
        <w:rPr>
          <w:rFonts w:ascii="Times New Roman" w:hAnsi="Times New Roman"/>
          <w:sz w:val="24"/>
          <w:szCs w:val="24"/>
        </w:rPr>
      </w:pPr>
      <w:r>
        <w:rPr>
          <w:rFonts w:ascii="Times New Roman" w:hAnsi="Times New Roman"/>
          <w:sz w:val="24"/>
          <w:szCs w:val="24"/>
        </w:rPr>
        <w:t>Dužnosnica</w:t>
      </w:r>
      <w:r w:rsidR="00235FE8">
        <w:rPr>
          <w:rFonts w:ascii="Times New Roman" w:hAnsi="Times New Roman"/>
          <w:sz w:val="24"/>
          <w:szCs w:val="24"/>
        </w:rPr>
        <w:t xml:space="preserve"> </w:t>
      </w:r>
      <w:r>
        <w:rPr>
          <w:rFonts w:ascii="Times New Roman" w:hAnsi="Times New Roman"/>
          <w:sz w:val="24"/>
          <w:szCs w:val="24"/>
        </w:rPr>
        <w:t>Martina Dalić</w:t>
      </w:r>
      <w:r w:rsidR="00235FE8">
        <w:rPr>
          <w:rFonts w:ascii="Times New Roman" w:hAnsi="Times New Roman"/>
          <w:sz w:val="24"/>
          <w:szCs w:val="24"/>
        </w:rPr>
        <w:t>, elektroničkom dostavom</w:t>
      </w:r>
    </w:p>
    <w:p w14:paraId="18E62272" w14:textId="77777777" w:rsidR="00235FE8" w:rsidRDefault="00235FE8" w:rsidP="00235FE8">
      <w:pPr>
        <w:pStyle w:val="ListParagraph"/>
        <w:numPr>
          <w:ilvl w:val="0"/>
          <w:numId w:val="5"/>
        </w:numPr>
        <w:spacing w:after="0"/>
        <w:contextualSpacing w:val="0"/>
        <w:rPr>
          <w:rFonts w:ascii="Times New Roman" w:hAnsi="Times New Roman"/>
          <w:sz w:val="24"/>
          <w:szCs w:val="24"/>
        </w:rPr>
      </w:pPr>
      <w:r>
        <w:rPr>
          <w:rFonts w:ascii="Times New Roman" w:hAnsi="Times New Roman"/>
          <w:sz w:val="24"/>
          <w:szCs w:val="24"/>
        </w:rPr>
        <w:t>Na znanje podnositelju prijave, putem elektroničke pošte</w:t>
      </w:r>
    </w:p>
    <w:p w14:paraId="18E62273" w14:textId="77777777" w:rsidR="00235FE8" w:rsidRPr="007F50CE" w:rsidRDefault="00235FE8" w:rsidP="00235FE8">
      <w:pPr>
        <w:pStyle w:val="ListParagraph"/>
        <w:numPr>
          <w:ilvl w:val="0"/>
          <w:numId w:val="5"/>
        </w:numPr>
        <w:spacing w:after="0"/>
        <w:contextualSpacing w:val="0"/>
        <w:rPr>
          <w:rFonts w:ascii="Times New Roman" w:hAnsi="Times New Roman"/>
          <w:sz w:val="24"/>
          <w:szCs w:val="24"/>
        </w:rPr>
      </w:pPr>
      <w:r w:rsidRPr="007F50CE">
        <w:rPr>
          <w:rFonts w:ascii="Times New Roman" w:hAnsi="Times New Roman"/>
          <w:sz w:val="24"/>
          <w:szCs w:val="24"/>
        </w:rPr>
        <w:t>Objava na internetskoj stranici Povjerenstva</w:t>
      </w:r>
    </w:p>
    <w:p w14:paraId="18E62274" w14:textId="77777777" w:rsidR="00235FE8" w:rsidRPr="00B811CC" w:rsidRDefault="00235FE8" w:rsidP="00235FE8">
      <w:pPr>
        <w:pStyle w:val="ListParagraph"/>
        <w:numPr>
          <w:ilvl w:val="0"/>
          <w:numId w:val="5"/>
        </w:numPr>
        <w:spacing w:after="0"/>
        <w:contextualSpacing w:val="0"/>
        <w:rPr>
          <w:rFonts w:ascii="Times New Roman" w:hAnsi="Times New Roman"/>
          <w:sz w:val="24"/>
          <w:szCs w:val="24"/>
        </w:rPr>
      </w:pPr>
      <w:r w:rsidRPr="00723A90">
        <w:rPr>
          <w:rFonts w:ascii="Times New Roman" w:hAnsi="Times New Roman"/>
          <w:sz w:val="24"/>
          <w:szCs w:val="24"/>
        </w:rPr>
        <w:t>Pismohrana</w:t>
      </w:r>
    </w:p>
    <w:p w14:paraId="18E62275" w14:textId="77777777" w:rsidR="00235FE8" w:rsidRPr="00332D21" w:rsidRDefault="00235FE8" w:rsidP="000572F3">
      <w:pPr>
        <w:pStyle w:val="t-9-8"/>
        <w:spacing w:before="0" w:beforeAutospacing="0" w:after="0" w:afterAutospacing="0" w:line="276" w:lineRule="auto"/>
        <w:ind w:firstLine="708"/>
        <w:jc w:val="both"/>
        <w:rPr>
          <w:b/>
        </w:rPr>
      </w:pPr>
    </w:p>
    <w:sectPr w:rsidR="00235FE8" w:rsidRPr="00332D21" w:rsidSect="00AA3F5D">
      <w:headerReference w:type="default" r:id="rId12"/>
      <w:footerReference w:type="default" r:id="rId13"/>
      <w:headerReference w:type="first" r:id="rId14"/>
      <w:footerReference w:type="first" r:id="rId15"/>
      <w:pgSz w:w="11906" w:h="16838"/>
      <w:pgMar w:top="1418" w:right="1418" w:bottom="1418" w:left="1276"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4A044F7" w14:textId="77777777" w:rsidR="007465C0" w:rsidRDefault="007465C0" w:rsidP="005B5818">
      <w:pPr>
        <w:spacing w:after="0" w:line="240" w:lineRule="auto"/>
      </w:pPr>
      <w:r>
        <w:separator/>
      </w:r>
    </w:p>
  </w:endnote>
  <w:endnote w:type="continuationSeparator" w:id="0">
    <w:p w14:paraId="0BF05218" w14:textId="77777777" w:rsidR="007465C0" w:rsidRDefault="007465C0" w:rsidP="005B58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Segoe UI Symbol">
    <w:panose1 w:val="020B0502040204020203"/>
    <w:charset w:val="00"/>
    <w:family w:val="swiss"/>
    <w:pitch w:val="variable"/>
    <w:sig w:usb0="8000006F" w:usb1="1200FBEF" w:usb2="0064C000" w:usb3="00000000" w:csb0="00000001"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E6227C" w14:textId="77777777" w:rsidR="00B148C5" w:rsidRPr="005B5818" w:rsidRDefault="00B148C5" w:rsidP="005B5818">
    <w:pPr>
      <w:tabs>
        <w:tab w:val="center" w:pos="4536"/>
        <w:tab w:val="right" w:pos="9072"/>
      </w:tabs>
      <w:spacing w:before="240" w:after="0" w:line="360" w:lineRule="auto"/>
      <w:jc w:val="center"/>
      <w:rPr>
        <w:rFonts w:ascii="Times New Roman" w:eastAsia="Times New Roman" w:hAnsi="Times New Roman" w:cs="Times New Roman"/>
        <w:i/>
        <w:sz w:val="18"/>
        <w:szCs w:val="18"/>
        <w:lang w:eastAsia="hr-HR"/>
      </w:rPr>
    </w:pPr>
    <w:r>
      <w:rPr>
        <w:rFonts w:ascii="Times New Roman" w:eastAsia="Times New Roman" w:hAnsi="Times New Roman" w:cs="Times New Roman"/>
        <w:i/>
        <w:noProof/>
        <w:sz w:val="18"/>
        <w:szCs w:val="18"/>
        <w:lang w:val="hr-BA" w:eastAsia="hr-BA"/>
      </w:rPr>
      <mc:AlternateContent>
        <mc:Choice Requires="wps">
          <w:drawing>
            <wp:anchor distT="4294967295" distB="4294967295" distL="114300" distR="114300" simplePos="0" relativeHeight="251661312" behindDoc="1" locked="0" layoutInCell="1" allowOverlap="1" wp14:anchorId="18E62287" wp14:editId="18E62288">
              <wp:simplePos x="0" y="0"/>
              <wp:positionH relativeFrom="column">
                <wp:posOffset>0</wp:posOffset>
              </wp:positionH>
              <wp:positionV relativeFrom="paragraph">
                <wp:posOffset>22224</wp:posOffset>
              </wp:positionV>
              <wp:extent cx="6972300" cy="0"/>
              <wp:effectExtent l="0" t="0" r="19050" b="19050"/>
              <wp:wrapNone/>
              <wp:docPr id="14" name="Ravni poveznik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72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D3952E9" id="Ravni poveznik 14" o:spid="_x0000_s1026" style="position:absolute;z-index:-25165516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1.75pt" to="549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"/>
          </w:pict>
        </mc:Fallback>
      </mc:AlternateContent>
    </w:r>
    <w:r w:rsidRPr="005B5818">
      <w:rPr>
        <w:rFonts w:ascii="Times New Roman" w:eastAsia="Times New Roman" w:hAnsi="Times New Roman" w:cs="Times New Roman"/>
        <w:i/>
        <w:sz w:val="18"/>
        <w:szCs w:val="18"/>
        <w:lang w:eastAsia="hr-HR"/>
      </w:rPr>
      <w:t xml:space="preserve">Republika Hrvatska, Ul. </w:t>
    </w:r>
    <w:r>
      <w:rPr>
        <w:rFonts w:ascii="Times New Roman" w:eastAsia="Times New Roman" w:hAnsi="Times New Roman" w:cs="Times New Roman"/>
        <w:i/>
        <w:sz w:val="18"/>
        <w:szCs w:val="18"/>
        <w:lang w:eastAsia="hr-HR"/>
      </w:rPr>
      <w:t>k</w:t>
    </w:r>
    <w:r w:rsidRPr="005B5818">
      <w:rPr>
        <w:rFonts w:ascii="Times New Roman" w:eastAsia="Times New Roman" w:hAnsi="Times New Roman" w:cs="Times New Roman"/>
        <w:i/>
        <w:sz w:val="18"/>
        <w:szCs w:val="18"/>
        <w:lang w:eastAsia="hr-HR"/>
      </w:rPr>
      <w:t>neza M</w:t>
    </w:r>
    <w:r>
      <w:rPr>
        <w:rFonts w:ascii="Times New Roman" w:eastAsia="Times New Roman" w:hAnsi="Times New Roman" w:cs="Times New Roman"/>
        <w:i/>
        <w:sz w:val="18"/>
        <w:szCs w:val="18"/>
        <w:lang w:eastAsia="hr-HR"/>
      </w:rPr>
      <w:t xml:space="preserve">utimira 5, 10 000 Zagreb, Tel: +385/1/5559 527, Fax: </w:t>
    </w:r>
    <w:r w:rsidRPr="005B5818">
      <w:rPr>
        <w:rFonts w:ascii="Times New Roman" w:eastAsia="Times New Roman" w:hAnsi="Times New Roman" w:cs="Times New Roman"/>
        <w:i/>
        <w:sz w:val="18"/>
        <w:szCs w:val="18"/>
        <w:lang w:eastAsia="hr-HR"/>
      </w:rPr>
      <w:t>+ 385/1/5559 407</w:t>
    </w:r>
  </w:p>
  <w:p w14:paraId="18E6227D" w14:textId="77777777" w:rsidR="00B148C5" w:rsidRPr="005B5818" w:rsidRDefault="005D1E08" w:rsidP="005B5818">
    <w:pPr>
      <w:spacing w:after="0" w:line="360" w:lineRule="auto"/>
      <w:jc w:val="center"/>
      <w:rPr>
        <w:rFonts w:ascii="Times New Roman" w:eastAsia="Times New Roman" w:hAnsi="Times New Roman" w:cs="Times New Roman"/>
        <w:i/>
        <w:sz w:val="18"/>
        <w:szCs w:val="18"/>
        <w:lang w:eastAsia="hr-HR"/>
      </w:rPr>
    </w:pPr>
    <w:hyperlink r:id="rId1" w:history="1">
      <w:r w:rsidR="00B148C5" w:rsidRPr="00887C66">
        <w:rPr>
          <w:rStyle w:val="Hyperlink"/>
          <w:rFonts w:ascii="Times New Roman" w:eastAsia="Times New Roman" w:hAnsi="Times New Roman" w:cs="Times New Roman"/>
          <w:i/>
          <w:sz w:val="18"/>
          <w:szCs w:val="18"/>
          <w:lang w:eastAsia="hr-HR"/>
        </w:rPr>
        <w:t>www.sukobinteresa.hr</w:t>
      </w:r>
    </w:hyperlink>
    <w:r w:rsidR="00B148C5">
      <w:rPr>
        <w:rFonts w:ascii="Times New Roman" w:eastAsia="Times New Roman" w:hAnsi="Times New Roman" w:cs="Times New Roman"/>
        <w:i/>
        <w:sz w:val="18"/>
        <w:szCs w:val="18"/>
        <w:lang w:eastAsia="hr-HR"/>
      </w:rPr>
      <w:t xml:space="preserve"> , </w:t>
    </w:r>
    <w:r w:rsidR="00B148C5" w:rsidRPr="005B5818">
      <w:rPr>
        <w:rFonts w:ascii="Times New Roman" w:eastAsia="Times New Roman" w:hAnsi="Times New Roman" w:cs="Times New Roman"/>
        <w:i/>
        <w:sz w:val="18"/>
        <w:szCs w:val="18"/>
        <w:lang w:eastAsia="hr-HR"/>
      </w:rPr>
      <w:t xml:space="preserve">e-mail: </w:t>
    </w:r>
    <w:hyperlink r:id="rId2" w:history="1">
      <w:r w:rsidR="00B148C5" w:rsidRPr="005B5818">
        <w:rPr>
          <w:rFonts w:ascii="Times New Roman" w:eastAsia="Times New Roman" w:hAnsi="Times New Roman" w:cs="Times New Roman"/>
          <w:i/>
          <w:color w:val="0000FF"/>
          <w:sz w:val="18"/>
          <w:szCs w:val="18"/>
          <w:u w:val="single"/>
          <w:lang w:eastAsia="hr-HR"/>
        </w:rPr>
        <w:t>info@sukobinteresa.hr</w:t>
      </w:r>
    </w:hyperlink>
    <w:r w:rsidR="00B148C5" w:rsidRPr="005B5818">
      <w:rPr>
        <w:rFonts w:ascii="Times New Roman" w:eastAsia="Times New Roman" w:hAnsi="Times New Roman" w:cs="Times New Roman"/>
        <w:i/>
        <w:sz w:val="18"/>
        <w:szCs w:val="18"/>
        <w:lang w:eastAsia="hr-HR"/>
      </w:rPr>
      <w:t xml:space="preserve">, OIB   60383416394 </w:t>
    </w:r>
  </w:p>
  <w:p w14:paraId="18E6227E" w14:textId="77777777" w:rsidR="00B148C5" w:rsidRDefault="00B148C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E62285" w14:textId="77777777" w:rsidR="00B148C5" w:rsidRDefault="00B148C5" w:rsidP="00C26394">
    <w:pPr>
      <w:tabs>
        <w:tab w:val="center" w:pos="4536"/>
        <w:tab w:val="right" w:pos="9072"/>
      </w:tabs>
      <w:spacing w:before="120" w:after="0" w:line="240" w:lineRule="auto"/>
      <w:jc w:val="center"/>
      <w:rPr>
        <w:rFonts w:ascii="Times New Roman" w:eastAsia="Times New Roman" w:hAnsi="Times New Roman" w:cs="Times New Roman"/>
        <w:i/>
        <w:sz w:val="18"/>
        <w:szCs w:val="18"/>
        <w:lang w:eastAsia="hr-HR"/>
      </w:rPr>
    </w:pPr>
    <w:r>
      <w:rPr>
        <w:rFonts w:ascii="Times New Roman" w:eastAsia="Times New Roman" w:hAnsi="Times New Roman" w:cs="Times New Roman"/>
        <w:i/>
        <w:noProof/>
        <w:sz w:val="18"/>
        <w:szCs w:val="18"/>
        <w:lang w:val="hr-BA" w:eastAsia="hr-BA"/>
      </w:rPr>
      <mc:AlternateContent>
        <mc:Choice Requires="wps">
          <w:drawing>
            <wp:anchor distT="4294967295" distB="4294967295" distL="114300" distR="114300" simplePos="0" relativeHeight="251663360" behindDoc="1" locked="0" layoutInCell="1" allowOverlap="1" wp14:anchorId="18E6228F" wp14:editId="18E62290">
              <wp:simplePos x="0" y="0"/>
              <wp:positionH relativeFrom="column">
                <wp:posOffset>0</wp:posOffset>
              </wp:positionH>
              <wp:positionV relativeFrom="paragraph">
                <wp:posOffset>22224</wp:posOffset>
              </wp:positionV>
              <wp:extent cx="6972300" cy="0"/>
              <wp:effectExtent l="0" t="0" r="19050" b="19050"/>
              <wp:wrapNone/>
              <wp:docPr id="15" name="Ravni poveznik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72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C52D82A" id="Ravni poveznik 15" o:spid="_x0000_s1026" style="position:absolute;z-index:-25165312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1.75pt" to="549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"/>
          </w:pict>
        </mc:Fallback>
      </mc:AlternateContent>
    </w:r>
    <w:r>
      <w:rPr>
        <w:rFonts w:ascii="Times New Roman" w:eastAsia="Times New Roman" w:hAnsi="Times New Roman" w:cs="Times New Roman"/>
        <w:i/>
        <w:sz w:val="18"/>
        <w:szCs w:val="18"/>
        <w:lang w:eastAsia="hr-HR"/>
      </w:rPr>
      <w:t>Povjerenstvo za odlučivanje o sukobu interesa</w:t>
    </w:r>
    <w:r w:rsidRPr="005B5818">
      <w:rPr>
        <w:rFonts w:ascii="Times New Roman" w:eastAsia="Times New Roman" w:hAnsi="Times New Roman" w:cs="Times New Roman"/>
        <w:i/>
        <w:sz w:val="18"/>
        <w:szCs w:val="18"/>
        <w:lang w:eastAsia="hr-HR"/>
      </w:rPr>
      <w:t xml:space="preserve">, Ul. </w:t>
    </w:r>
    <w:r>
      <w:rPr>
        <w:rFonts w:ascii="Times New Roman" w:eastAsia="Times New Roman" w:hAnsi="Times New Roman" w:cs="Times New Roman"/>
        <w:i/>
        <w:sz w:val="18"/>
        <w:szCs w:val="18"/>
        <w:lang w:eastAsia="hr-HR"/>
      </w:rPr>
      <w:t>k</w:t>
    </w:r>
    <w:r w:rsidRPr="005B5818">
      <w:rPr>
        <w:rFonts w:ascii="Times New Roman" w:eastAsia="Times New Roman" w:hAnsi="Times New Roman" w:cs="Times New Roman"/>
        <w:i/>
        <w:sz w:val="18"/>
        <w:szCs w:val="18"/>
        <w:lang w:eastAsia="hr-HR"/>
      </w:rPr>
      <w:t>neza M</w:t>
    </w:r>
    <w:r>
      <w:rPr>
        <w:rFonts w:ascii="Times New Roman" w:eastAsia="Times New Roman" w:hAnsi="Times New Roman" w:cs="Times New Roman"/>
        <w:i/>
        <w:sz w:val="18"/>
        <w:szCs w:val="18"/>
        <w:lang w:eastAsia="hr-HR"/>
      </w:rPr>
      <w:t xml:space="preserve">utimira 5, 10 000 Zagreb, Tel: +385/1/5559 527, </w:t>
    </w:r>
  </w:p>
  <w:p w14:paraId="18E62286" w14:textId="77777777" w:rsidR="00B148C5" w:rsidRPr="005B5818" w:rsidRDefault="00B148C5" w:rsidP="00C26394">
    <w:pPr>
      <w:tabs>
        <w:tab w:val="center" w:pos="4536"/>
        <w:tab w:val="right" w:pos="9072"/>
      </w:tabs>
      <w:spacing w:before="120" w:after="0" w:line="240" w:lineRule="auto"/>
      <w:jc w:val="center"/>
      <w:rPr>
        <w:rFonts w:ascii="Times New Roman" w:eastAsia="Times New Roman" w:hAnsi="Times New Roman" w:cs="Times New Roman"/>
        <w:i/>
        <w:sz w:val="18"/>
        <w:szCs w:val="18"/>
        <w:lang w:eastAsia="hr-HR"/>
      </w:rPr>
    </w:pPr>
    <w:r>
      <w:rPr>
        <w:rFonts w:ascii="Times New Roman" w:eastAsia="Times New Roman" w:hAnsi="Times New Roman" w:cs="Times New Roman"/>
        <w:i/>
        <w:sz w:val="18"/>
        <w:szCs w:val="18"/>
        <w:lang w:eastAsia="hr-HR"/>
      </w:rPr>
      <w:t xml:space="preserve">Fax: </w:t>
    </w:r>
    <w:r w:rsidRPr="005B5818">
      <w:rPr>
        <w:rFonts w:ascii="Times New Roman" w:eastAsia="Times New Roman" w:hAnsi="Times New Roman" w:cs="Times New Roman"/>
        <w:i/>
        <w:sz w:val="18"/>
        <w:szCs w:val="18"/>
        <w:lang w:eastAsia="hr-HR"/>
      </w:rPr>
      <w:t>+ 385/1/5559 407</w:t>
    </w:r>
    <w:r>
      <w:rPr>
        <w:rFonts w:ascii="Times New Roman" w:eastAsia="Times New Roman" w:hAnsi="Times New Roman" w:cs="Times New Roman"/>
        <w:i/>
        <w:sz w:val="18"/>
        <w:szCs w:val="18"/>
        <w:lang w:eastAsia="hr-HR"/>
      </w:rPr>
      <w:t xml:space="preserve">, </w:t>
    </w:r>
    <w:hyperlink r:id="rId1" w:history="1">
      <w:r w:rsidRPr="00A96594">
        <w:rPr>
          <w:rStyle w:val="Hyperlink"/>
          <w:rFonts w:ascii="Times New Roman" w:eastAsia="Times New Roman" w:hAnsi="Times New Roman" w:cs="Times New Roman"/>
          <w:i/>
          <w:sz w:val="18"/>
          <w:szCs w:val="18"/>
          <w:lang w:eastAsia="hr-HR"/>
        </w:rPr>
        <w:t>www.sukobinteresa.hr</w:t>
      </w:r>
    </w:hyperlink>
    <w:r>
      <w:rPr>
        <w:rFonts w:ascii="Times New Roman" w:eastAsia="Times New Roman" w:hAnsi="Times New Roman" w:cs="Times New Roman"/>
        <w:i/>
        <w:sz w:val="18"/>
        <w:szCs w:val="18"/>
        <w:lang w:eastAsia="hr-HR"/>
      </w:rPr>
      <w:t xml:space="preserve"> , </w:t>
    </w:r>
    <w:r w:rsidRPr="005B5818">
      <w:rPr>
        <w:rFonts w:ascii="Times New Roman" w:eastAsia="Times New Roman" w:hAnsi="Times New Roman" w:cs="Times New Roman"/>
        <w:i/>
        <w:sz w:val="18"/>
        <w:szCs w:val="18"/>
        <w:lang w:eastAsia="hr-HR"/>
      </w:rPr>
      <w:t xml:space="preserve">e-mail: </w:t>
    </w:r>
    <w:hyperlink r:id="rId2" w:history="1">
      <w:r w:rsidRPr="005B5818">
        <w:rPr>
          <w:rFonts w:ascii="Times New Roman" w:eastAsia="Times New Roman" w:hAnsi="Times New Roman" w:cs="Times New Roman"/>
          <w:i/>
          <w:color w:val="0000FF"/>
          <w:sz w:val="18"/>
          <w:szCs w:val="18"/>
          <w:u w:val="single"/>
          <w:lang w:eastAsia="hr-HR"/>
        </w:rPr>
        <w:t>info@sukobinteresa.hr</w:t>
      </w:r>
    </w:hyperlink>
    <w:r w:rsidRPr="005B5818">
      <w:rPr>
        <w:rFonts w:ascii="Times New Roman" w:eastAsia="Times New Roman" w:hAnsi="Times New Roman" w:cs="Times New Roman"/>
        <w:i/>
        <w:sz w:val="18"/>
        <w:szCs w:val="18"/>
        <w:lang w:eastAsia="hr-HR"/>
      </w:rPr>
      <w:t xml:space="preserve">, OIB   60383416394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16E9874" w14:textId="77777777" w:rsidR="007465C0" w:rsidRDefault="007465C0" w:rsidP="005B5818">
      <w:pPr>
        <w:spacing w:after="0" w:line="240" w:lineRule="auto"/>
      </w:pPr>
      <w:r>
        <w:separator/>
      </w:r>
    </w:p>
  </w:footnote>
  <w:footnote w:type="continuationSeparator" w:id="0">
    <w:p w14:paraId="70BAED51" w14:textId="77777777" w:rsidR="007465C0" w:rsidRDefault="007465C0" w:rsidP="005B581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746355"/>
      <w:docPartObj>
        <w:docPartGallery w:val="Page Numbers (Top of Page)"/>
        <w:docPartUnique/>
      </w:docPartObj>
    </w:sdtPr>
    <w:sdtEndPr/>
    <w:sdtContent>
      <w:p w14:paraId="18E6227A" w14:textId="77777777" w:rsidR="00B148C5" w:rsidRDefault="00B148C5">
        <w:pPr>
          <w:pStyle w:val="Header"/>
          <w:jc w:val="right"/>
        </w:pPr>
        <w:r>
          <w:fldChar w:fldCharType="begin"/>
        </w:r>
        <w:r>
          <w:instrText xml:space="preserve"> PAGE   \* MERGEFORMAT </w:instrText>
        </w:r>
        <w:r>
          <w:fldChar w:fldCharType="separate"/>
        </w:r>
        <w:r w:rsidR="005D1E08">
          <w:rPr>
            <w:noProof/>
          </w:rPr>
          <w:t>24</w:t>
        </w:r>
        <w:r>
          <w:rPr>
            <w:noProof/>
          </w:rPr>
          <w:fldChar w:fldCharType="end"/>
        </w:r>
      </w:p>
    </w:sdtContent>
  </w:sdt>
  <w:p w14:paraId="18E6227B" w14:textId="77777777" w:rsidR="00B148C5" w:rsidRDefault="00B148C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E6227F" w14:textId="77777777" w:rsidR="00B148C5" w:rsidRPr="005B5818" w:rsidRDefault="00B148C5" w:rsidP="005B5818">
    <w:pPr>
      <w:tabs>
        <w:tab w:val="center" w:pos="4536"/>
        <w:tab w:val="right" w:pos="9072"/>
      </w:tabs>
      <w:spacing w:after="0" w:line="240" w:lineRule="auto"/>
      <w:rPr>
        <w:rFonts w:ascii="Times New Roman" w:eastAsia="Times New Roman" w:hAnsi="Times New Roman" w:cs="Times New Roman"/>
        <w:sz w:val="16"/>
        <w:szCs w:val="16"/>
        <w:lang w:eastAsia="hr-HR"/>
      </w:rPr>
    </w:pPr>
    <w:r>
      <w:rPr>
        <w:rFonts w:ascii="Times New Roman" w:eastAsia="Times New Roman" w:hAnsi="Times New Roman" w:cs="Times New Roman"/>
        <w:noProof/>
        <w:sz w:val="18"/>
        <w:szCs w:val="18"/>
        <w:lang w:val="hr-BA" w:eastAsia="hr-BA"/>
      </w:rPr>
      <mc:AlternateContent>
        <mc:Choice Requires="wps">
          <w:drawing>
            <wp:anchor distT="0" distB="0" distL="114300" distR="114300" simplePos="0" relativeHeight="251659264" behindDoc="1" locked="0" layoutInCell="1" allowOverlap="1" wp14:anchorId="18E62289" wp14:editId="18E6228A">
              <wp:simplePos x="0" y="0"/>
              <wp:positionH relativeFrom="column">
                <wp:posOffset>3657600</wp:posOffset>
              </wp:positionH>
              <wp:positionV relativeFrom="page">
                <wp:posOffset>285750</wp:posOffset>
              </wp:positionV>
              <wp:extent cx="2952115" cy="1571625"/>
              <wp:effectExtent l="0" t="0" r="635" b="9525"/>
              <wp:wrapNone/>
              <wp:docPr id="13" name="Tekstni okvir 1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2952115" cy="157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E62291" w14:textId="77777777" w:rsidR="00B148C5" w:rsidRPr="00CA2B25" w:rsidRDefault="00B148C5" w:rsidP="005B5818">
                          <w:pPr>
                            <w:jc w:val="right"/>
                            <w:rPr>
                              <w:sz w:val="16"/>
                              <w:szCs w:val="16"/>
                            </w:rPr>
                          </w:pPr>
                          <w:r w:rsidRPr="00CA2B25">
                            <w:rPr>
                              <w:sz w:val="16"/>
                              <w:szCs w:val="16"/>
                            </w:rPr>
                            <w:t xml:space="preserve">                                                </w:t>
                          </w:r>
                        </w:p>
                        <w:p w14:paraId="18E62292" w14:textId="77777777" w:rsidR="00B148C5" w:rsidRPr="00CA2B25" w:rsidRDefault="00B148C5" w:rsidP="005B5818">
                          <w:pPr>
                            <w:tabs>
                              <w:tab w:val="left" w:pos="180"/>
                            </w:tabs>
                            <w:spacing w:before="40" w:line="360" w:lineRule="auto"/>
                            <w:ind w:left="181"/>
                            <w:jc w:val="right"/>
                            <w:rPr>
                              <w:rFonts w:ascii="Arial Narrow" w:hAnsi="Arial Narrow" w:cs="Arial"/>
                              <w:bCs/>
                              <w:color w:val="333333"/>
                              <w:sz w:val="16"/>
                              <w:szCs w:val="16"/>
                            </w:rPr>
                          </w:pPr>
                        </w:p>
                        <w:p w14:paraId="18E62293" w14:textId="77777777" w:rsidR="00B148C5" w:rsidRDefault="00B148C5" w:rsidP="003416CC">
                          <w:pPr>
                            <w:spacing w:line="360" w:lineRule="auto"/>
                            <w:ind w:right="702"/>
                            <w:jc w:val="right"/>
                          </w:pPr>
                        </w:p>
                      </w:txbxContent>
                    </wps:txbx>
                    <wps:bodyPr rot="0" vert="horz" wrap="square" lIns="36000" tIns="45720" rIns="3600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kstni okvir 13" o:spid="_x0000_s1026" type="#_x0000_t202" style="position:absolute;margin-left:4in;margin-top:22.5pt;width:232.45pt;height:123.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" filled="f" stroked="f">
              <o:lock v:ext="edit" aspectratio="t"/>
              <v:textbox inset="1mm,,1mm">
                <w:txbxContent>
                  <w:p w14:paraId="18E62291" w14:textId="77777777" w:rsidR="00B148C5" w:rsidRPr="00CA2B25" w:rsidRDefault="00B148C5" w:rsidP="005B5818">
                    <w:pPr>
                      <w:jc w:val="right"/>
                      <w:rPr>
                        <w:sz w:val="16"/>
                        <w:szCs w:val="16"/>
                      </w:rPr>
                    </w:pPr>
                    <w:r w:rsidRPr="00CA2B25">
                      <w:rPr>
                        <w:sz w:val="16"/>
                        <w:szCs w:val="16"/>
                      </w:rPr>
                      <w:t xml:space="preserve">                                                </w:t>
                    </w:r>
                  </w:p>
                  <w:p w14:paraId="18E62292" w14:textId="77777777" w:rsidR="00B148C5" w:rsidRPr="00CA2B25" w:rsidRDefault="00B148C5" w:rsidP="005B5818">
                    <w:pPr>
                      <w:tabs>
                        <w:tab w:val="left" w:pos="180"/>
                      </w:tabs>
                      <w:spacing w:before="40" w:line="360" w:lineRule="auto"/>
                      <w:ind w:left="181"/>
                      <w:jc w:val="right"/>
                      <w:rPr>
                        <w:rFonts w:ascii="Arial Narrow" w:hAnsi="Arial Narrow" w:cs="Arial"/>
                        <w:bCs/>
                        <w:color w:val="333333"/>
                        <w:sz w:val="16"/>
                        <w:szCs w:val="16"/>
                      </w:rPr>
                    </w:pPr>
                  </w:p>
                  <w:p w14:paraId="18E62293" w14:textId="77777777" w:rsidR="00B148C5" w:rsidRDefault="00B148C5" w:rsidP="003416CC">
                    <w:pPr>
                      <w:spacing w:line="360" w:lineRule="auto"/>
                      <w:ind w:right="702"/>
                      <w:jc w:val="right"/>
                    </w:pPr>
                  </w:p>
                </w:txbxContent>
              </v:textbox>
              <w10:wrap anchory="page"/>
            </v:shape>
          </w:pict>
        </mc:Fallback>
      </mc:AlternateContent>
    </w:r>
    <w:r w:rsidRPr="005B5818">
      <w:rPr>
        <w:rFonts w:ascii="Times New Roman" w:eastAsia="Times New Roman" w:hAnsi="Times New Roman" w:cs="Times New Roman"/>
        <w:sz w:val="18"/>
        <w:szCs w:val="18"/>
        <w:lang w:eastAsia="hr-HR"/>
      </w:rPr>
      <w:t xml:space="preserve">    </w:t>
    </w:r>
    <w:r>
      <w:rPr>
        <w:rFonts w:ascii="Times New Roman" w:eastAsia="Times New Roman" w:hAnsi="Times New Roman" w:cs="Times New Roman"/>
        <w:sz w:val="18"/>
        <w:szCs w:val="18"/>
        <w:lang w:eastAsia="hr-HR"/>
      </w:rPr>
      <w:t xml:space="preserve">      </w:t>
    </w:r>
    <w:r w:rsidRPr="005B5818">
      <w:rPr>
        <w:rFonts w:ascii="Times New Roman" w:eastAsia="Times New Roman" w:hAnsi="Times New Roman" w:cs="Times New Roman"/>
        <w:sz w:val="18"/>
        <w:szCs w:val="18"/>
        <w:lang w:eastAsia="hr-HR"/>
      </w:rPr>
      <w:t xml:space="preserve">  </w:t>
    </w:r>
    <w:r>
      <w:rPr>
        <w:rFonts w:ascii="Times New Roman" w:eastAsia="Times New Roman" w:hAnsi="Times New Roman" w:cs="Times New Roman"/>
        <w:sz w:val="18"/>
        <w:szCs w:val="18"/>
        <w:lang w:eastAsia="hr-HR"/>
      </w:rPr>
      <w:t xml:space="preserve">       </w:t>
    </w:r>
    <w:r w:rsidRPr="005B5818">
      <w:rPr>
        <w:rFonts w:ascii="Times New Roman" w:eastAsia="Times New Roman" w:hAnsi="Times New Roman" w:cs="Times New Roman"/>
        <w:sz w:val="18"/>
        <w:szCs w:val="18"/>
        <w:lang w:eastAsia="hr-HR"/>
      </w:rPr>
      <w:t xml:space="preserve">  </w:t>
    </w:r>
    <w:r>
      <w:rPr>
        <w:rFonts w:ascii="Times New Roman" w:eastAsia="Times New Roman" w:hAnsi="Times New Roman" w:cs="Times New Roman"/>
        <w:noProof/>
        <w:sz w:val="16"/>
        <w:szCs w:val="16"/>
        <w:lang w:val="hr-BA" w:eastAsia="hr-BA"/>
      </w:rPr>
      <w:drawing>
        <wp:inline distT="0" distB="0" distL="0" distR="0" wp14:anchorId="18E6228B" wp14:editId="18E6228C">
          <wp:extent cx="539115" cy="638175"/>
          <wp:effectExtent l="0" t="0" r="0" b="9525"/>
          <wp:docPr id="11" name="Slika 11" descr="HRgrb_trn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Rgrb_trna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9115" cy="638175"/>
                  </a:xfrm>
                  <a:prstGeom prst="rect">
                    <a:avLst/>
                  </a:prstGeom>
                  <a:noFill/>
                  <a:ln>
                    <a:noFill/>
                  </a:ln>
                </pic:spPr>
              </pic:pic>
            </a:graphicData>
          </a:graphic>
        </wp:inline>
      </w:drawing>
    </w:r>
    <w:r w:rsidRPr="005B5818">
      <w:rPr>
        <w:rFonts w:ascii="Times New Roman" w:eastAsia="Times New Roman" w:hAnsi="Times New Roman" w:cs="Times New Roman"/>
        <w:sz w:val="16"/>
        <w:szCs w:val="16"/>
        <w:lang w:eastAsia="hr-HR"/>
      </w:rPr>
      <w:t xml:space="preserve">                           </w:t>
    </w:r>
    <w:r>
      <w:rPr>
        <w:b/>
        <w:noProof/>
        <w:sz w:val="16"/>
        <w:szCs w:val="16"/>
        <w:lang w:eastAsia="hr-HR"/>
      </w:rPr>
      <w:t xml:space="preserve">                                                                                       </w:t>
    </w:r>
    <w:r>
      <w:rPr>
        <w:b/>
        <w:noProof/>
        <w:sz w:val="16"/>
        <w:szCs w:val="16"/>
        <w:lang w:val="hr-BA" w:eastAsia="hr-BA"/>
      </w:rPr>
      <w:drawing>
        <wp:inline distT="0" distB="0" distL="0" distR="0" wp14:anchorId="18E6228D" wp14:editId="18E6228E">
          <wp:extent cx="1942465" cy="523875"/>
          <wp:effectExtent l="0" t="0" r="0" b="0"/>
          <wp:docPr id="1" name="Picture 1" descr="\\172.16.10.22\dkukavica$\DAMIR KUKAVICA - SLUŽBENI DOKUMENTI\MEMORANDUM\logo-to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72.16.10.22\dkukavica$\DAMIR KUKAVICA - SLUŽBENI DOKUMENTI\MEMORANDUM\logo-top.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53728" cy="526913"/>
                  </a:xfrm>
                  <a:prstGeom prst="rect">
                    <a:avLst/>
                  </a:prstGeom>
                  <a:noFill/>
                  <a:ln>
                    <a:noFill/>
                  </a:ln>
                </pic:spPr>
              </pic:pic>
            </a:graphicData>
          </a:graphic>
        </wp:inline>
      </w:drawing>
    </w:r>
    <w:r>
      <w:rPr>
        <w:b/>
        <w:noProof/>
        <w:sz w:val="16"/>
        <w:szCs w:val="16"/>
        <w:lang w:eastAsia="hr-HR"/>
      </w:rPr>
      <w:t xml:space="preserve">                                             </w:t>
    </w:r>
  </w:p>
  <w:p w14:paraId="18E62280" w14:textId="77777777" w:rsidR="00B148C5" w:rsidRPr="00945142" w:rsidRDefault="00B148C5" w:rsidP="005B5818">
    <w:pPr>
      <w:tabs>
        <w:tab w:val="left" w:pos="8115"/>
      </w:tabs>
      <w:spacing w:after="0" w:line="240" w:lineRule="auto"/>
      <w:rPr>
        <w:rFonts w:ascii="Times New Roman" w:eastAsia="Times New Roman" w:hAnsi="Times New Roman" w:cs="Times New Roman"/>
        <w:i/>
        <w:color w:val="000000"/>
        <w:sz w:val="16"/>
        <w:szCs w:val="16"/>
        <w:lang w:eastAsia="hr-HR"/>
      </w:rPr>
    </w:pPr>
    <w:r>
      <w:rPr>
        <w:rFonts w:ascii="Times New Roman" w:eastAsia="Times New Roman" w:hAnsi="Times New Roman" w:cs="Times New Roman"/>
        <w:color w:val="000000"/>
        <w:sz w:val="16"/>
        <w:szCs w:val="16"/>
        <w:lang w:eastAsia="hr-HR"/>
      </w:rPr>
      <w:t xml:space="preserve">           </w:t>
    </w:r>
    <w:r w:rsidRPr="005B5818">
      <w:rPr>
        <w:rFonts w:ascii="Times New Roman" w:eastAsia="Times New Roman" w:hAnsi="Times New Roman" w:cs="Times New Roman"/>
        <w:color w:val="000000"/>
        <w:sz w:val="16"/>
        <w:szCs w:val="16"/>
        <w:lang w:eastAsia="hr-HR"/>
      </w:rPr>
      <w:t xml:space="preserve">   </w:t>
    </w:r>
  </w:p>
  <w:p w14:paraId="18E62281" w14:textId="77777777" w:rsidR="00B148C5" w:rsidRPr="00AA3F5D" w:rsidRDefault="00B148C5" w:rsidP="00AA3F5D">
    <w:pPr>
      <w:tabs>
        <w:tab w:val="center" w:pos="4748"/>
      </w:tabs>
      <w:spacing w:after="0" w:line="240" w:lineRule="auto"/>
      <w:ind w:hanging="142"/>
      <w:rPr>
        <w:rFonts w:ascii="Times New Roman" w:eastAsia="Times New Roman" w:hAnsi="Times New Roman" w:cs="Times New Roman"/>
        <w:b/>
        <w:color w:val="000000"/>
        <w:sz w:val="24"/>
        <w:szCs w:val="24"/>
        <w:lang w:eastAsia="hr-HR"/>
      </w:rPr>
    </w:pPr>
    <w:r>
      <w:rPr>
        <w:rFonts w:ascii="Times New Roman" w:eastAsia="Times New Roman" w:hAnsi="Times New Roman" w:cs="Times New Roman"/>
        <w:b/>
        <w:color w:val="000000"/>
        <w:sz w:val="24"/>
        <w:szCs w:val="24"/>
        <w:lang w:eastAsia="hr-HR"/>
      </w:rPr>
      <w:t xml:space="preserve">  </w:t>
    </w:r>
    <w:r w:rsidRPr="00AA3F5D">
      <w:rPr>
        <w:rFonts w:ascii="Times New Roman" w:eastAsia="Times New Roman" w:hAnsi="Times New Roman" w:cs="Times New Roman"/>
        <w:b/>
        <w:color w:val="000000"/>
        <w:sz w:val="24"/>
        <w:szCs w:val="24"/>
        <w:lang w:eastAsia="hr-HR"/>
      </w:rPr>
      <w:t>REPUBLIKA  HRVATSKA</w:t>
    </w:r>
  </w:p>
  <w:p w14:paraId="18E62282" w14:textId="77777777" w:rsidR="00B148C5" w:rsidRPr="002C4098" w:rsidRDefault="00B148C5" w:rsidP="00945142">
    <w:pPr>
      <w:tabs>
        <w:tab w:val="center" w:pos="4748"/>
      </w:tabs>
      <w:spacing w:after="0" w:line="240" w:lineRule="auto"/>
      <w:ind w:left="-567" w:hanging="142"/>
      <w:rPr>
        <w:rFonts w:ascii="Times New Roman" w:eastAsia="Times New Roman" w:hAnsi="Times New Roman" w:cs="Times New Roman"/>
        <w:b/>
        <w:i/>
        <w:color w:val="000000"/>
        <w:sz w:val="24"/>
        <w:szCs w:val="24"/>
        <w:lang w:eastAsia="hr-HR"/>
      </w:rPr>
    </w:pPr>
    <w:r>
      <w:rPr>
        <w:rFonts w:ascii="Times New Roman" w:eastAsia="Times New Roman" w:hAnsi="Times New Roman" w:cs="Times New Roman"/>
        <w:b/>
        <w:color w:val="000000"/>
        <w:sz w:val="24"/>
        <w:szCs w:val="24"/>
        <w:lang w:eastAsia="hr-HR"/>
      </w:rPr>
      <w:tab/>
      <w:t xml:space="preserve">          </w:t>
    </w:r>
    <w:r w:rsidRPr="002C4098">
      <w:rPr>
        <w:rFonts w:ascii="Times New Roman" w:eastAsia="Times New Roman" w:hAnsi="Times New Roman" w:cs="Times New Roman"/>
        <w:b/>
        <w:i/>
        <w:color w:val="000000"/>
        <w:sz w:val="24"/>
        <w:szCs w:val="24"/>
        <w:lang w:eastAsia="hr-HR"/>
      </w:rPr>
      <w:t>Povjerenstvo za odlučivanje</w:t>
    </w:r>
  </w:p>
  <w:p w14:paraId="18E62283" w14:textId="77777777" w:rsidR="00B148C5" w:rsidRPr="002C4098" w:rsidRDefault="00B148C5" w:rsidP="00945142">
    <w:pPr>
      <w:tabs>
        <w:tab w:val="center" w:pos="4748"/>
      </w:tabs>
      <w:spacing w:after="0" w:line="240" w:lineRule="auto"/>
      <w:ind w:left="-567" w:hanging="142"/>
      <w:rPr>
        <w:rFonts w:ascii="Times New Roman" w:eastAsia="Times New Roman" w:hAnsi="Times New Roman" w:cs="Times New Roman"/>
        <w:b/>
        <w:i/>
        <w:color w:val="000000"/>
        <w:sz w:val="24"/>
        <w:szCs w:val="24"/>
        <w:lang w:eastAsia="hr-HR"/>
      </w:rPr>
    </w:pPr>
    <w:r w:rsidRPr="002C4098">
      <w:rPr>
        <w:rFonts w:ascii="Times New Roman" w:eastAsia="Times New Roman" w:hAnsi="Times New Roman" w:cs="Times New Roman"/>
        <w:b/>
        <w:i/>
        <w:color w:val="000000"/>
        <w:sz w:val="24"/>
        <w:szCs w:val="24"/>
        <w:lang w:eastAsia="hr-HR"/>
      </w:rPr>
      <w:t xml:space="preserve">                   </w:t>
    </w:r>
    <w:r>
      <w:rPr>
        <w:rFonts w:ascii="Times New Roman" w:eastAsia="Times New Roman" w:hAnsi="Times New Roman" w:cs="Times New Roman"/>
        <w:b/>
        <w:i/>
        <w:color w:val="000000"/>
        <w:sz w:val="24"/>
        <w:szCs w:val="24"/>
        <w:lang w:eastAsia="hr-HR"/>
      </w:rPr>
      <w:t xml:space="preserve"> </w:t>
    </w:r>
    <w:r w:rsidRPr="002C4098">
      <w:rPr>
        <w:rFonts w:ascii="Times New Roman" w:eastAsia="Times New Roman" w:hAnsi="Times New Roman" w:cs="Times New Roman"/>
        <w:b/>
        <w:i/>
        <w:color w:val="000000"/>
        <w:sz w:val="24"/>
        <w:szCs w:val="24"/>
        <w:lang w:eastAsia="hr-HR"/>
      </w:rPr>
      <w:t>o sukobu interesa</w:t>
    </w:r>
  </w:p>
  <w:p w14:paraId="18E62284" w14:textId="77777777" w:rsidR="00B148C5" w:rsidRDefault="00B148C5" w:rsidP="00332D21">
    <w:pPr>
      <w:tabs>
        <w:tab w:val="left" w:pos="3330"/>
      </w:tabs>
      <w:spacing w:after="0" w:line="240" w:lineRule="auto"/>
    </w:pPr>
    <w:r>
      <w:rPr>
        <w:rFonts w:ascii="Times New Roman" w:eastAsia="Times New Roman" w:hAnsi="Times New Roman" w:cs="Times New Roman"/>
        <w:i/>
        <w:color w:val="000000"/>
        <w:sz w:val="20"/>
        <w:szCs w:val="20"/>
        <w:lang w:eastAsia="hr-HR"/>
      </w:rPr>
      <w:tab/>
    </w:r>
    <w:r>
      <w:ptab w:relativeTo="margin" w:alignment="center" w:leader="none"/>
    </w:r>
    <w:r>
      <w:ptab w:relativeTo="margin" w:alignment="center" w:leader="do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B3C5E"/>
    <w:multiLevelType w:val="hybridMultilevel"/>
    <w:tmpl w:val="E2EAE6D0"/>
    <w:lvl w:ilvl="0" w:tplc="944EEC7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nsid w:val="0C6C505D"/>
    <w:multiLevelType w:val="hybridMultilevel"/>
    <w:tmpl w:val="A90E2C1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nsid w:val="148F68F7"/>
    <w:multiLevelType w:val="hybridMultilevel"/>
    <w:tmpl w:val="FAD44108"/>
    <w:lvl w:ilvl="0" w:tplc="CCE2A896">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nsid w:val="17B06CD1"/>
    <w:multiLevelType w:val="hybridMultilevel"/>
    <w:tmpl w:val="A7865332"/>
    <w:lvl w:ilvl="0" w:tplc="3DDA50CE">
      <w:start w:val="1"/>
      <w:numFmt w:val="decimal"/>
      <w:lvlText w:val="%1."/>
      <w:lvlJc w:val="left"/>
      <w:pPr>
        <w:ind w:left="1770" w:hanging="360"/>
      </w:pPr>
      <w:rPr>
        <w:rFonts w:ascii="Times New Roman" w:eastAsia="Calibri" w:hAnsi="Times New Roman" w:cs="Times New Roman"/>
      </w:rPr>
    </w:lvl>
    <w:lvl w:ilvl="1" w:tplc="041A0019" w:tentative="1">
      <w:start w:val="1"/>
      <w:numFmt w:val="lowerLetter"/>
      <w:lvlText w:val="%2."/>
      <w:lvlJc w:val="left"/>
      <w:pPr>
        <w:ind w:left="2490" w:hanging="360"/>
      </w:pPr>
    </w:lvl>
    <w:lvl w:ilvl="2" w:tplc="041A001B" w:tentative="1">
      <w:start w:val="1"/>
      <w:numFmt w:val="lowerRoman"/>
      <w:lvlText w:val="%3."/>
      <w:lvlJc w:val="right"/>
      <w:pPr>
        <w:ind w:left="3210" w:hanging="180"/>
      </w:pPr>
    </w:lvl>
    <w:lvl w:ilvl="3" w:tplc="041A000F" w:tentative="1">
      <w:start w:val="1"/>
      <w:numFmt w:val="decimal"/>
      <w:lvlText w:val="%4."/>
      <w:lvlJc w:val="left"/>
      <w:pPr>
        <w:ind w:left="3930" w:hanging="360"/>
      </w:pPr>
    </w:lvl>
    <w:lvl w:ilvl="4" w:tplc="041A0019" w:tentative="1">
      <w:start w:val="1"/>
      <w:numFmt w:val="lowerLetter"/>
      <w:lvlText w:val="%5."/>
      <w:lvlJc w:val="left"/>
      <w:pPr>
        <w:ind w:left="4650" w:hanging="360"/>
      </w:pPr>
    </w:lvl>
    <w:lvl w:ilvl="5" w:tplc="041A001B" w:tentative="1">
      <w:start w:val="1"/>
      <w:numFmt w:val="lowerRoman"/>
      <w:lvlText w:val="%6."/>
      <w:lvlJc w:val="right"/>
      <w:pPr>
        <w:ind w:left="5370" w:hanging="180"/>
      </w:pPr>
    </w:lvl>
    <w:lvl w:ilvl="6" w:tplc="041A000F" w:tentative="1">
      <w:start w:val="1"/>
      <w:numFmt w:val="decimal"/>
      <w:lvlText w:val="%7."/>
      <w:lvlJc w:val="left"/>
      <w:pPr>
        <w:ind w:left="6090" w:hanging="360"/>
      </w:pPr>
    </w:lvl>
    <w:lvl w:ilvl="7" w:tplc="041A0019" w:tentative="1">
      <w:start w:val="1"/>
      <w:numFmt w:val="lowerLetter"/>
      <w:lvlText w:val="%8."/>
      <w:lvlJc w:val="left"/>
      <w:pPr>
        <w:ind w:left="6810" w:hanging="360"/>
      </w:pPr>
    </w:lvl>
    <w:lvl w:ilvl="8" w:tplc="041A001B" w:tentative="1">
      <w:start w:val="1"/>
      <w:numFmt w:val="lowerRoman"/>
      <w:lvlText w:val="%9."/>
      <w:lvlJc w:val="right"/>
      <w:pPr>
        <w:ind w:left="7530" w:hanging="180"/>
      </w:pPr>
    </w:lvl>
  </w:abstractNum>
  <w:abstractNum w:abstractNumId="4">
    <w:nsid w:val="338B16D1"/>
    <w:multiLevelType w:val="hybridMultilevel"/>
    <w:tmpl w:val="BC1AD1AA"/>
    <w:lvl w:ilvl="0" w:tplc="F35C9122">
      <w:start w:val="1"/>
      <w:numFmt w:val="decimal"/>
      <w:lvlText w:val="%1."/>
      <w:lvlJc w:val="left"/>
      <w:pPr>
        <w:ind w:left="1770" w:hanging="360"/>
      </w:pPr>
      <w:rPr>
        <w:rFonts w:ascii="Times New Roman" w:eastAsia="Times New Roman" w:hAnsi="Times New Roman" w:cs="Times New Roman"/>
      </w:rPr>
    </w:lvl>
    <w:lvl w:ilvl="1" w:tplc="041A0019" w:tentative="1">
      <w:start w:val="1"/>
      <w:numFmt w:val="lowerLetter"/>
      <w:lvlText w:val="%2."/>
      <w:lvlJc w:val="left"/>
      <w:pPr>
        <w:ind w:left="2490" w:hanging="360"/>
      </w:pPr>
    </w:lvl>
    <w:lvl w:ilvl="2" w:tplc="041A001B" w:tentative="1">
      <w:start w:val="1"/>
      <w:numFmt w:val="lowerRoman"/>
      <w:lvlText w:val="%3."/>
      <w:lvlJc w:val="right"/>
      <w:pPr>
        <w:ind w:left="3210" w:hanging="180"/>
      </w:pPr>
    </w:lvl>
    <w:lvl w:ilvl="3" w:tplc="041A000F" w:tentative="1">
      <w:start w:val="1"/>
      <w:numFmt w:val="decimal"/>
      <w:lvlText w:val="%4."/>
      <w:lvlJc w:val="left"/>
      <w:pPr>
        <w:ind w:left="3930" w:hanging="360"/>
      </w:pPr>
    </w:lvl>
    <w:lvl w:ilvl="4" w:tplc="041A0019" w:tentative="1">
      <w:start w:val="1"/>
      <w:numFmt w:val="lowerLetter"/>
      <w:lvlText w:val="%5."/>
      <w:lvlJc w:val="left"/>
      <w:pPr>
        <w:ind w:left="4650" w:hanging="360"/>
      </w:pPr>
    </w:lvl>
    <w:lvl w:ilvl="5" w:tplc="041A001B" w:tentative="1">
      <w:start w:val="1"/>
      <w:numFmt w:val="lowerRoman"/>
      <w:lvlText w:val="%6."/>
      <w:lvlJc w:val="right"/>
      <w:pPr>
        <w:ind w:left="5370" w:hanging="180"/>
      </w:pPr>
    </w:lvl>
    <w:lvl w:ilvl="6" w:tplc="041A000F" w:tentative="1">
      <w:start w:val="1"/>
      <w:numFmt w:val="decimal"/>
      <w:lvlText w:val="%7."/>
      <w:lvlJc w:val="left"/>
      <w:pPr>
        <w:ind w:left="6090" w:hanging="360"/>
      </w:pPr>
    </w:lvl>
    <w:lvl w:ilvl="7" w:tplc="041A0019" w:tentative="1">
      <w:start w:val="1"/>
      <w:numFmt w:val="lowerLetter"/>
      <w:lvlText w:val="%8."/>
      <w:lvlJc w:val="left"/>
      <w:pPr>
        <w:ind w:left="6810" w:hanging="360"/>
      </w:pPr>
    </w:lvl>
    <w:lvl w:ilvl="8" w:tplc="041A001B" w:tentative="1">
      <w:start w:val="1"/>
      <w:numFmt w:val="lowerRoman"/>
      <w:lvlText w:val="%9."/>
      <w:lvlJc w:val="right"/>
      <w:pPr>
        <w:ind w:left="7530" w:hanging="180"/>
      </w:pPr>
    </w:lvl>
  </w:abstractNum>
  <w:abstractNum w:abstractNumId="5">
    <w:nsid w:val="36F229A2"/>
    <w:multiLevelType w:val="hybridMultilevel"/>
    <w:tmpl w:val="059EE116"/>
    <w:lvl w:ilvl="0" w:tplc="C5D4E912">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nsid w:val="48594D6D"/>
    <w:multiLevelType w:val="hybridMultilevel"/>
    <w:tmpl w:val="09B251DA"/>
    <w:lvl w:ilvl="0" w:tplc="945E768A">
      <w:start w:val="3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nsid w:val="4CA470DB"/>
    <w:multiLevelType w:val="hybridMultilevel"/>
    <w:tmpl w:val="F7A625FE"/>
    <w:lvl w:ilvl="0" w:tplc="5056578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nsid w:val="6F126287"/>
    <w:multiLevelType w:val="hybridMultilevel"/>
    <w:tmpl w:val="15E43A62"/>
    <w:lvl w:ilvl="0" w:tplc="1B480A5A">
      <w:start w:val="1"/>
      <w:numFmt w:val="decimal"/>
      <w:lvlText w:val="%1."/>
      <w:lvlJc w:val="left"/>
      <w:pPr>
        <w:ind w:left="1770" w:hanging="360"/>
      </w:pPr>
      <w:rPr>
        <w:rFonts w:ascii="Times New Roman" w:eastAsia="Calibri" w:hAnsi="Times New Roman" w:cs="Times New Roman"/>
      </w:rPr>
    </w:lvl>
    <w:lvl w:ilvl="1" w:tplc="041A0019" w:tentative="1">
      <w:start w:val="1"/>
      <w:numFmt w:val="lowerLetter"/>
      <w:lvlText w:val="%2."/>
      <w:lvlJc w:val="left"/>
      <w:pPr>
        <w:ind w:left="2490" w:hanging="360"/>
      </w:pPr>
    </w:lvl>
    <w:lvl w:ilvl="2" w:tplc="041A001B" w:tentative="1">
      <w:start w:val="1"/>
      <w:numFmt w:val="lowerRoman"/>
      <w:lvlText w:val="%3."/>
      <w:lvlJc w:val="right"/>
      <w:pPr>
        <w:ind w:left="3210" w:hanging="180"/>
      </w:pPr>
    </w:lvl>
    <w:lvl w:ilvl="3" w:tplc="041A000F" w:tentative="1">
      <w:start w:val="1"/>
      <w:numFmt w:val="decimal"/>
      <w:lvlText w:val="%4."/>
      <w:lvlJc w:val="left"/>
      <w:pPr>
        <w:ind w:left="3930" w:hanging="360"/>
      </w:pPr>
    </w:lvl>
    <w:lvl w:ilvl="4" w:tplc="041A0019" w:tentative="1">
      <w:start w:val="1"/>
      <w:numFmt w:val="lowerLetter"/>
      <w:lvlText w:val="%5."/>
      <w:lvlJc w:val="left"/>
      <w:pPr>
        <w:ind w:left="4650" w:hanging="360"/>
      </w:pPr>
    </w:lvl>
    <w:lvl w:ilvl="5" w:tplc="041A001B" w:tentative="1">
      <w:start w:val="1"/>
      <w:numFmt w:val="lowerRoman"/>
      <w:lvlText w:val="%6."/>
      <w:lvlJc w:val="right"/>
      <w:pPr>
        <w:ind w:left="5370" w:hanging="180"/>
      </w:pPr>
    </w:lvl>
    <w:lvl w:ilvl="6" w:tplc="041A000F" w:tentative="1">
      <w:start w:val="1"/>
      <w:numFmt w:val="decimal"/>
      <w:lvlText w:val="%7."/>
      <w:lvlJc w:val="left"/>
      <w:pPr>
        <w:ind w:left="6090" w:hanging="360"/>
      </w:pPr>
    </w:lvl>
    <w:lvl w:ilvl="7" w:tplc="041A0019" w:tentative="1">
      <w:start w:val="1"/>
      <w:numFmt w:val="lowerLetter"/>
      <w:lvlText w:val="%8."/>
      <w:lvlJc w:val="left"/>
      <w:pPr>
        <w:ind w:left="6810" w:hanging="360"/>
      </w:pPr>
    </w:lvl>
    <w:lvl w:ilvl="8" w:tplc="041A001B" w:tentative="1">
      <w:start w:val="1"/>
      <w:numFmt w:val="lowerRoman"/>
      <w:lvlText w:val="%9."/>
      <w:lvlJc w:val="right"/>
      <w:pPr>
        <w:ind w:left="7530" w:hanging="180"/>
      </w:pPr>
    </w:lvl>
  </w:abstractNum>
  <w:abstractNum w:abstractNumId="9">
    <w:nsid w:val="6F9E47AA"/>
    <w:multiLevelType w:val="hybridMultilevel"/>
    <w:tmpl w:val="465E1B3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nsid w:val="7E4D34D1"/>
    <w:multiLevelType w:val="hybridMultilevel"/>
    <w:tmpl w:val="13E0BC38"/>
    <w:lvl w:ilvl="0" w:tplc="041A000F">
      <w:start w:val="1"/>
      <w:numFmt w:val="decimal"/>
      <w:lvlText w:val="%1."/>
      <w:lvlJc w:val="left"/>
      <w:pPr>
        <w:ind w:left="720" w:hanging="360"/>
      </w:pPr>
      <w:rPr>
        <w:rFonts w:cs="Times New Roman" w:hint="default"/>
      </w:rPr>
    </w:lvl>
    <w:lvl w:ilvl="1" w:tplc="041A0019">
      <w:start w:val="1"/>
      <w:numFmt w:val="lowerLetter"/>
      <w:lvlText w:val="%2."/>
      <w:lvlJc w:val="left"/>
      <w:pPr>
        <w:ind w:left="1440" w:hanging="360"/>
      </w:pPr>
      <w:rPr>
        <w:rFonts w:cs="Times New Roman"/>
      </w:rPr>
    </w:lvl>
    <w:lvl w:ilvl="2" w:tplc="041A001B">
      <w:start w:val="1"/>
      <w:numFmt w:val="lowerRoman"/>
      <w:lvlText w:val="%3."/>
      <w:lvlJc w:val="right"/>
      <w:pPr>
        <w:ind w:left="2160" w:hanging="180"/>
      </w:pPr>
      <w:rPr>
        <w:rFonts w:cs="Times New Roman"/>
      </w:rPr>
    </w:lvl>
    <w:lvl w:ilvl="3" w:tplc="041A000F">
      <w:start w:val="1"/>
      <w:numFmt w:val="decimal"/>
      <w:lvlText w:val="%4."/>
      <w:lvlJc w:val="left"/>
      <w:pPr>
        <w:ind w:left="2880" w:hanging="360"/>
      </w:pPr>
      <w:rPr>
        <w:rFonts w:cs="Times New Roman"/>
      </w:rPr>
    </w:lvl>
    <w:lvl w:ilvl="4" w:tplc="041A0019">
      <w:start w:val="1"/>
      <w:numFmt w:val="lowerLetter"/>
      <w:lvlText w:val="%5."/>
      <w:lvlJc w:val="left"/>
      <w:pPr>
        <w:ind w:left="3600" w:hanging="360"/>
      </w:pPr>
      <w:rPr>
        <w:rFonts w:cs="Times New Roman"/>
      </w:rPr>
    </w:lvl>
    <w:lvl w:ilvl="5" w:tplc="041A001B">
      <w:start w:val="1"/>
      <w:numFmt w:val="lowerRoman"/>
      <w:lvlText w:val="%6."/>
      <w:lvlJc w:val="right"/>
      <w:pPr>
        <w:ind w:left="4320" w:hanging="180"/>
      </w:pPr>
      <w:rPr>
        <w:rFonts w:cs="Times New Roman"/>
      </w:rPr>
    </w:lvl>
    <w:lvl w:ilvl="6" w:tplc="041A000F">
      <w:start w:val="1"/>
      <w:numFmt w:val="decimal"/>
      <w:lvlText w:val="%7."/>
      <w:lvlJc w:val="left"/>
      <w:pPr>
        <w:ind w:left="5040" w:hanging="360"/>
      </w:pPr>
      <w:rPr>
        <w:rFonts w:cs="Times New Roman"/>
      </w:rPr>
    </w:lvl>
    <w:lvl w:ilvl="7" w:tplc="041A0019">
      <w:start w:val="1"/>
      <w:numFmt w:val="lowerLetter"/>
      <w:lvlText w:val="%8."/>
      <w:lvlJc w:val="left"/>
      <w:pPr>
        <w:ind w:left="5760" w:hanging="360"/>
      </w:pPr>
      <w:rPr>
        <w:rFonts w:cs="Times New Roman"/>
      </w:rPr>
    </w:lvl>
    <w:lvl w:ilvl="8" w:tplc="041A001B">
      <w:start w:val="1"/>
      <w:numFmt w:val="lowerRoman"/>
      <w:lvlText w:val="%9."/>
      <w:lvlJc w:val="right"/>
      <w:pPr>
        <w:ind w:left="6480" w:hanging="180"/>
      </w:pPr>
      <w:rPr>
        <w:rFonts w:cs="Times New Roman"/>
      </w:rPr>
    </w:lvl>
  </w:abstractNum>
  <w:num w:numId="1">
    <w:abstractNumId w:val="7"/>
  </w:num>
  <w:num w:numId="2">
    <w:abstractNumId w:val="0"/>
  </w:num>
  <w:num w:numId="3">
    <w:abstractNumId w:val="6"/>
  </w:num>
  <w:num w:numId="4">
    <w:abstractNumId w:val="5"/>
  </w:num>
  <w:num w:numId="5">
    <w:abstractNumId w:val="10"/>
  </w:num>
  <w:num w:numId="6">
    <w:abstractNumId w:val="4"/>
  </w:num>
  <w:num w:numId="7">
    <w:abstractNumId w:val="8"/>
  </w:num>
  <w:num w:numId="8">
    <w:abstractNumId w:val="3"/>
  </w:num>
  <w:num w:numId="9">
    <w:abstractNumId w:val="9"/>
  </w:num>
  <w:num w:numId="10">
    <w:abstractNumId w:val="1"/>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5818"/>
    <w:rsid w:val="00004727"/>
    <w:rsid w:val="00016958"/>
    <w:rsid w:val="00053155"/>
    <w:rsid w:val="000572F3"/>
    <w:rsid w:val="00067205"/>
    <w:rsid w:val="00067EC1"/>
    <w:rsid w:val="00070853"/>
    <w:rsid w:val="00071E31"/>
    <w:rsid w:val="000843A1"/>
    <w:rsid w:val="00097BCD"/>
    <w:rsid w:val="000A1609"/>
    <w:rsid w:val="000C35E0"/>
    <w:rsid w:val="000C3FA1"/>
    <w:rsid w:val="000C49D4"/>
    <w:rsid w:val="000E75E4"/>
    <w:rsid w:val="000F1D43"/>
    <w:rsid w:val="0010044F"/>
    <w:rsid w:val="00101F03"/>
    <w:rsid w:val="00103848"/>
    <w:rsid w:val="00106767"/>
    <w:rsid w:val="00107BD0"/>
    <w:rsid w:val="00107CA4"/>
    <w:rsid w:val="00112E23"/>
    <w:rsid w:val="00112F2F"/>
    <w:rsid w:val="0012224D"/>
    <w:rsid w:val="00160F31"/>
    <w:rsid w:val="0016158F"/>
    <w:rsid w:val="00170F4B"/>
    <w:rsid w:val="001B6129"/>
    <w:rsid w:val="001D556B"/>
    <w:rsid w:val="001D62F5"/>
    <w:rsid w:val="001E1903"/>
    <w:rsid w:val="001E259A"/>
    <w:rsid w:val="001F017D"/>
    <w:rsid w:val="001F7827"/>
    <w:rsid w:val="00205BF8"/>
    <w:rsid w:val="0020603F"/>
    <w:rsid w:val="002120A9"/>
    <w:rsid w:val="00213970"/>
    <w:rsid w:val="00213CD4"/>
    <w:rsid w:val="0023102B"/>
    <w:rsid w:val="00235FE8"/>
    <w:rsid w:val="0023718E"/>
    <w:rsid w:val="00244060"/>
    <w:rsid w:val="002541BE"/>
    <w:rsid w:val="00254D90"/>
    <w:rsid w:val="00260AD7"/>
    <w:rsid w:val="002851BF"/>
    <w:rsid w:val="00293D24"/>
    <w:rsid w:val="002940DD"/>
    <w:rsid w:val="00296618"/>
    <w:rsid w:val="002A36F9"/>
    <w:rsid w:val="002B79C4"/>
    <w:rsid w:val="002C14C9"/>
    <w:rsid w:val="002C198A"/>
    <w:rsid w:val="002C2107"/>
    <w:rsid w:val="002C2815"/>
    <w:rsid w:val="002C4098"/>
    <w:rsid w:val="002C5E82"/>
    <w:rsid w:val="002D2519"/>
    <w:rsid w:val="002D380C"/>
    <w:rsid w:val="002D6A52"/>
    <w:rsid w:val="002D6BA0"/>
    <w:rsid w:val="002F313C"/>
    <w:rsid w:val="00310536"/>
    <w:rsid w:val="00320314"/>
    <w:rsid w:val="00323BD6"/>
    <w:rsid w:val="00332D21"/>
    <w:rsid w:val="00333C40"/>
    <w:rsid w:val="003416CC"/>
    <w:rsid w:val="003533AC"/>
    <w:rsid w:val="00395A38"/>
    <w:rsid w:val="003B1AC3"/>
    <w:rsid w:val="003B2336"/>
    <w:rsid w:val="003B641C"/>
    <w:rsid w:val="003B6D8F"/>
    <w:rsid w:val="003C019C"/>
    <w:rsid w:val="003C4B46"/>
    <w:rsid w:val="003E2614"/>
    <w:rsid w:val="003F47B4"/>
    <w:rsid w:val="004015B1"/>
    <w:rsid w:val="00406E92"/>
    <w:rsid w:val="00407848"/>
    <w:rsid w:val="00411522"/>
    <w:rsid w:val="00425AB9"/>
    <w:rsid w:val="00442881"/>
    <w:rsid w:val="00442B0F"/>
    <w:rsid w:val="0045734F"/>
    <w:rsid w:val="004746E5"/>
    <w:rsid w:val="0047676A"/>
    <w:rsid w:val="004B12AF"/>
    <w:rsid w:val="004B68C4"/>
    <w:rsid w:val="004E1C9A"/>
    <w:rsid w:val="004E5877"/>
    <w:rsid w:val="004F04A6"/>
    <w:rsid w:val="004F23E5"/>
    <w:rsid w:val="004F55B5"/>
    <w:rsid w:val="00512887"/>
    <w:rsid w:val="00530D74"/>
    <w:rsid w:val="00533F95"/>
    <w:rsid w:val="00577834"/>
    <w:rsid w:val="00582903"/>
    <w:rsid w:val="00595109"/>
    <w:rsid w:val="00596CFE"/>
    <w:rsid w:val="005B2BCC"/>
    <w:rsid w:val="005B5818"/>
    <w:rsid w:val="005B5DC3"/>
    <w:rsid w:val="005B7676"/>
    <w:rsid w:val="005C65BF"/>
    <w:rsid w:val="005D090D"/>
    <w:rsid w:val="005D1E08"/>
    <w:rsid w:val="005E0922"/>
    <w:rsid w:val="005E5DC1"/>
    <w:rsid w:val="00600F89"/>
    <w:rsid w:val="00617942"/>
    <w:rsid w:val="006229ED"/>
    <w:rsid w:val="006246A0"/>
    <w:rsid w:val="006349C5"/>
    <w:rsid w:val="00647B1E"/>
    <w:rsid w:val="00657EA7"/>
    <w:rsid w:val="00661CFE"/>
    <w:rsid w:val="00670CA5"/>
    <w:rsid w:val="0068109A"/>
    <w:rsid w:val="00693FD7"/>
    <w:rsid w:val="006B0D30"/>
    <w:rsid w:val="006B61D7"/>
    <w:rsid w:val="006C4196"/>
    <w:rsid w:val="006C4D89"/>
    <w:rsid w:val="006D3A01"/>
    <w:rsid w:val="006E46F4"/>
    <w:rsid w:val="006E4FD8"/>
    <w:rsid w:val="006F48BD"/>
    <w:rsid w:val="006F5127"/>
    <w:rsid w:val="00701F91"/>
    <w:rsid w:val="00704007"/>
    <w:rsid w:val="0071684E"/>
    <w:rsid w:val="007200E1"/>
    <w:rsid w:val="007465C0"/>
    <w:rsid w:val="00747047"/>
    <w:rsid w:val="00762E02"/>
    <w:rsid w:val="007829C1"/>
    <w:rsid w:val="00793EC7"/>
    <w:rsid w:val="00795385"/>
    <w:rsid w:val="007A2DDD"/>
    <w:rsid w:val="007B1623"/>
    <w:rsid w:val="007B7F02"/>
    <w:rsid w:val="007D209D"/>
    <w:rsid w:val="007D62B6"/>
    <w:rsid w:val="007E4D8D"/>
    <w:rsid w:val="007F334D"/>
    <w:rsid w:val="008025F4"/>
    <w:rsid w:val="00803D11"/>
    <w:rsid w:val="00824B78"/>
    <w:rsid w:val="00844359"/>
    <w:rsid w:val="00860636"/>
    <w:rsid w:val="00870990"/>
    <w:rsid w:val="00881951"/>
    <w:rsid w:val="00881C90"/>
    <w:rsid w:val="008849C6"/>
    <w:rsid w:val="00885FDB"/>
    <w:rsid w:val="008A31FC"/>
    <w:rsid w:val="008A3761"/>
    <w:rsid w:val="008C131D"/>
    <w:rsid w:val="008E4642"/>
    <w:rsid w:val="009062CF"/>
    <w:rsid w:val="00913B0E"/>
    <w:rsid w:val="00945142"/>
    <w:rsid w:val="00960268"/>
    <w:rsid w:val="00965145"/>
    <w:rsid w:val="009A18A6"/>
    <w:rsid w:val="009A77D6"/>
    <w:rsid w:val="009B0DB7"/>
    <w:rsid w:val="009B2F7D"/>
    <w:rsid w:val="009C0064"/>
    <w:rsid w:val="009E7D1F"/>
    <w:rsid w:val="009F7479"/>
    <w:rsid w:val="00A34066"/>
    <w:rsid w:val="00A34094"/>
    <w:rsid w:val="00A405F2"/>
    <w:rsid w:val="00A41D57"/>
    <w:rsid w:val="00A968CE"/>
    <w:rsid w:val="00AA3F5D"/>
    <w:rsid w:val="00AB0440"/>
    <w:rsid w:val="00AB065F"/>
    <w:rsid w:val="00AC339C"/>
    <w:rsid w:val="00AC443C"/>
    <w:rsid w:val="00AE4562"/>
    <w:rsid w:val="00AE69B6"/>
    <w:rsid w:val="00AF442D"/>
    <w:rsid w:val="00B148C5"/>
    <w:rsid w:val="00B26525"/>
    <w:rsid w:val="00B30EA7"/>
    <w:rsid w:val="00B46F5E"/>
    <w:rsid w:val="00B478A8"/>
    <w:rsid w:val="00BB3294"/>
    <w:rsid w:val="00BC4516"/>
    <w:rsid w:val="00BD0E7E"/>
    <w:rsid w:val="00BD3B69"/>
    <w:rsid w:val="00BE1F04"/>
    <w:rsid w:val="00BE5DAB"/>
    <w:rsid w:val="00BF53A5"/>
    <w:rsid w:val="00BF5F4E"/>
    <w:rsid w:val="00C124D6"/>
    <w:rsid w:val="00C24596"/>
    <w:rsid w:val="00C26394"/>
    <w:rsid w:val="00C275B3"/>
    <w:rsid w:val="00C33B99"/>
    <w:rsid w:val="00C45883"/>
    <w:rsid w:val="00C519A4"/>
    <w:rsid w:val="00C5278F"/>
    <w:rsid w:val="00C5380F"/>
    <w:rsid w:val="00C7450F"/>
    <w:rsid w:val="00C84744"/>
    <w:rsid w:val="00C875BE"/>
    <w:rsid w:val="00C96FB7"/>
    <w:rsid w:val="00CA28B6"/>
    <w:rsid w:val="00CA39B1"/>
    <w:rsid w:val="00CA5B9D"/>
    <w:rsid w:val="00CC1617"/>
    <w:rsid w:val="00CF0867"/>
    <w:rsid w:val="00CF2CD2"/>
    <w:rsid w:val="00D02DD3"/>
    <w:rsid w:val="00D11BA5"/>
    <w:rsid w:val="00D1289E"/>
    <w:rsid w:val="00D2263B"/>
    <w:rsid w:val="00D23FBA"/>
    <w:rsid w:val="00D36846"/>
    <w:rsid w:val="00D37C36"/>
    <w:rsid w:val="00D42E6D"/>
    <w:rsid w:val="00D47FE7"/>
    <w:rsid w:val="00D655F3"/>
    <w:rsid w:val="00D66549"/>
    <w:rsid w:val="00D91EB1"/>
    <w:rsid w:val="00DB02C7"/>
    <w:rsid w:val="00DF4F74"/>
    <w:rsid w:val="00E1209A"/>
    <w:rsid w:val="00E15A45"/>
    <w:rsid w:val="00E20523"/>
    <w:rsid w:val="00E302CE"/>
    <w:rsid w:val="00E31DF8"/>
    <w:rsid w:val="00E35559"/>
    <w:rsid w:val="00E3580A"/>
    <w:rsid w:val="00E42444"/>
    <w:rsid w:val="00E46AFE"/>
    <w:rsid w:val="00EB1A5C"/>
    <w:rsid w:val="00EB5D1C"/>
    <w:rsid w:val="00EC3986"/>
    <w:rsid w:val="00EC4B2A"/>
    <w:rsid w:val="00EC5A1B"/>
    <w:rsid w:val="00EC744A"/>
    <w:rsid w:val="00ED2144"/>
    <w:rsid w:val="00ED28BC"/>
    <w:rsid w:val="00ED7800"/>
    <w:rsid w:val="00EE08CA"/>
    <w:rsid w:val="00EE4437"/>
    <w:rsid w:val="00F020E9"/>
    <w:rsid w:val="00F06153"/>
    <w:rsid w:val="00F06E38"/>
    <w:rsid w:val="00F11E65"/>
    <w:rsid w:val="00F334C6"/>
    <w:rsid w:val="00F342B4"/>
    <w:rsid w:val="00F45362"/>
    <w:rsid w:val="00F45EAC"/>
    <w:rsid w:val="00F52775"/>
    <w:rsid w:val="00F54EEC"/>
    <w:rsid w:val="00F57A1E"/>
    <w:rsid w:val="00F740E3"/>
    <w:rsid w:val="00FA0034"/>
    <w:rsid w:val="00FD5A80"/>
    <w:rsid w:val="00FE263E"/>
    <w:rsid w:val="00FF0150"/>
    <w:rsid w:val="00FF4EC6"/>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8E621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744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B5818"/>
    <w:pPr>
      <w:tabs>
        <w:tab w:val="center" w:pos="4536"/>
        <w:tab w:val="right" w:pos="9072"/>
      </w:tabs>
      <w:spacing w:after="0" w:line="240" w:lineRule="auto"/>
    </w:pPr>
  </w:style>
  <w:style w:type="character" w:customStyle="1" w:styleId="HeaderChar">
    <w:name w:val="Header Char"/>
    <w:basedOn w:val="DefaultParagraphFont"/>
    <w:link w:val="Header"/>
    <w:uiPriority w:val="99"/>
    <w:rsid w:val="005B5818"/>
  </w:style>
  <w:style w:type="paragraph" w:styleId="Footer">
    <w:name w:val="footer"/>
    <w:basedOn w:val="Normal"/>
    <w:link w:val="FooterChar"/>
    <w:uiPriority w:val="99"/>
    <w:unhideWhenUsed/>
    <w:rsid w:val="005B5818"/>
    <w:pPr>
      <w:tabs>
        <w:tab w:val="center" w:pos="4536"/>
        <w:tab w:val="right" w:pos="9072"/>
      </w:tabs>
      <w:spacing w:after="0" w:line="240" w:lineRule="auto"/>
    </w:pPr>
  </w:style>
  <w:style w:type="character" w:customStyle="1" w:styleId="FooterChar">
    <w:name w:val="Footer Char"/>
    <w:basedOn w:val="DefaultParagraphFont"/>
    <w:link w:val="Footer"/>
    <w:uiPriority w:val="99"/>
    <w:rsid w:val="005B5818"/>
  </w:style>
  <w:style w:type="paragraph" w:styleId="BalloonText">
    <w:name w:val="Balloon Text"/>
    <w:basedOn w:val="Normal"/>
    <w:link w:val="BalloonTextChar"/>
    <w:uiPriority w:val="99"/>
    <w:semiHidden/>
    <w:unhideWhenUsed/>
    <w:rsid w:val="005B581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B5818"/>
    <w:rPr>
      <w:rFonts w:ascii="Tahoma" w:hAnsi="Tahoma" w:cs="Tahoma"/>
      <w:sz w:val="16"/>
      <w:szCs w:val="16"/>
    </w:rPr>
  </w:style>
  <w:style w:type="numbering" w:customStyle="1" w:styleId="Bezpopisa1">
    <w:name w:val="Bez popisa1"/>
    <w:next w:val="NoList"/>
    <w:uiPriority w:val="99"/>
    <w:semiHidden/>
    <w:unhideWhenUsed/>
    <w:rsid w:val="00EC744A"/>
  </w:style>
  <w:style w:type="character" w:styleId="Hyperlink">
    <w:name w:val="Hyperlink"/>
    <w:basedOn w:val="DefaultParagraphFont"/>
    <w:uiPriority w:val="99"/>
    <w:unhideWhenUsed/>
    <w:rsid w:val="00EC744A"/>
    <w:rPr>
      <w:color w:val="0000FF"/>
      <w:u w:val="single"/>
    </w:rPr>
  </w:style>
  <w:style w:type="character" w:styleId="FollowedHyperlink">
    <w:name w:val="FollowedHyperlink"/>
    <w:basedOn w:val="DefaultParagraphFont"/>
    <w:uiPriority w:val="99"/>
    <w:semiHidden/>
    <w:unhideWhenUsed/>
    <w:rsid w:val="00EC744A"/>
    <w:rPr>
      <w:color w:val="800080"/>
      <w:u w:val="single"/>
    </w:rPr>
  </w:style>
  <w:style w:type="paragraph" w:styleId="ListParagraph">
    <w:name w:val="List Paragraph"/>
    <w:basedOn w:val="Normal"/>
    <w:uiPriority w:val="34"/>
    <w:qFormat/>
    <w:rsid w:val="00EC744A"/>
    <w:pPr>
      <w:ind w:left="720"/>
      <w:contextualSpacing/>
    </w:pPr>
  </w:style>
  <w:style w:type="paragraph" w:customStyle="1" w:styleId="Default">
    <w:name w:val="Default"/>
    <w:uiPriority w:val="99"/>
    <w:rsid w:val="00213970"/>
    <w:pPr>
      <w:autoSpaceDE w:val="0"/>
      <w:autoSpaceDN w:val="0"/>
      <w:adjustRightInd w:val="0"/>
      <w:spacing w:after="0" w:line="240" w:lineRule="auto"/>
    </w:pPr>
    <w:rPr>
      <w:rFonts w:ascii="Calibri" w:eastAsia="Calibri" w:hAnsi="Calibri" w:cs="Times New Roman"/>
      <w:color w:val="000000"/>
      <w:sz w:val="24"/>
      <w:szCs w:val="24"/>
    </w:rPr>
  </w:style>
  <w:style w:type="paragraph" w:customStyle="1" w:styleId="t-9-8">
    <w:name w:val="t-9-8"/>
    <w:basedOn w:val="Normal"/>
    <w:uiPriority w:val="99"/>
    <w:rsid w:val="000572F3"/>
    <w:pPr>
      <w:spacing w:before="100" w:beforeAutospacing="1" w:after="100" w:afterAutospacing="1" w:line="240" w:lineRule="auto"/>
    </w:pPr>
    <w:rPr>
      <w:rFonts w:ascii="Times New Roman" w:eastAsia="Times New Roman" w:hAnsi="Times New Roman" w:cs="Times New Roman"/>
      <w:sz w:val="24"/>
      <w:szCs w:val="24"/>
      <w:lang w:eastAsia="hr-H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744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B5818"/>
    <w:pPr>
      <w:tabs>
        <w:tab w:val="center" w:pos="4536"/>
        <w:tab w:val="right" w:pos="9072"/>
      </w:tabs>
      <w:spacing w:after="0" w:line="240" w:lineRule="auto"/>
    </w:pPr>
  </w:style>
  <w:style w:type="character" w:customStyle="1" w:styleId="HeaderChar">
    <w:name w:val="Header Char"/>
    <w:basedOn w:val="DefaultParagraphFont"/>
    <w:link w:val="Header"/>
    <w:uiPriority w:val="99"/>
    <w:rsid w:val="005B5818"/>
  </w:style>
  <w:style w:type="paragraph" w:styleId="Footer">
    <w:name w:val="footer"/>
    <w:basedOn w:val="Normal"/>
    <w:link w:val="FooterChar"/>
    <w:uiPriority w:val="99"/>
    <w:unhideWhenUsed/>
    <w:rsid w:val="005B5818"/>
    <w:pPr>
      <w:tabs>
        <w:tab w:val="center" w:pos="4536"/>
        <w:tab w:val="right" w:pos="9072"/>
      </w:tabs>
      <w:spacing w:after="0" w:line="240" w:lineRule="auto"/>
    </w:pPr>
  </w:style>
  <w:style w:type="character" w:customStyle="1" w:styleId="FooterChar">
    <w:name w:val="Footer Char"/>
    <w:basedOn w:val="DefaultParagraphFont"/>
    <w:link w:val="Footer"/>
    <w:uiPriority w:val="99"/>
    <w:rsid w:val="005B5818"/>
  </w:style>
  <w:style w:type="paragraph" w:styleId="BalloonText">
    <w:name w:val="Balloon Text"/>
    <w:basedOn w:val="Normal"/>
    <w:link w:val="BalloonTextChar"/>
    <w:uiPriority w:val="99"/>
    <w:semiHidden/>
    <w:unhideWhenUsed/>
    <w:rsid w:val="005B581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B5818"/>
    <w:rPr>
      <w:rFonts w:ascii="Tahoma" w:hAnsi="Tahoma" w:cs="Tahoma"/>
      <w:sz w:val="16"/>
      <w:szCs w:val="16"/>
    </w:rPr>
  </w:style>
  <w:style w:type="numbering" w:customStyle="1" w:styleId="Bezpopisa1">
    <w:name w:val="Bez popisa1"/>
    <w:next w:val="NoList"/>
    <w:uiPriority w:val="99"/>
    <w:semiHidden/>
    <w:unhideWhenUsed/>
    <w:rsid w:val="00EC744A"/>
  </w:style>
  <w:style w:type="character" w:styleId="Hyperlink">
    <w:name w:val="Hyperlink"/>
    <w:basedOn w:val="DefaultParagraphFont"/>
    <w:uiPriority w:val="99"/>
    <w:unhideWhenUsed/>
    <w:rsid w:val="00EC744A"/>
    <w:rPr>
      <w:color w:val="0000FF"/>
      <w:u w:val="single"/>
    </w:rPr>
  </w:style>
  <w:style w:type="character" w:styleId="FollowedHyperlink">
    <w:name w:val="FollowedHyperlink"/>
    <w:basedOn w:val="DefaultParagraphFont"/>
    <w:uiPriority w:val="99"/>
    <w:semiHidden/>
    <w:unhideWhenUsed/>
    <w:rsid w:val="00EC744A"/>
    <w:rPr>
      <w:color w:val="800080"/>
      <w:u w:val="single"/>
    </w:rPr>
  </w:style>
  <w:style w:type="paragraph" w:styleId="ListParagraph">
    <w:name w:val="List Paragraph"/>
    <w:basedOn w:val="Normal"/>
    <w:uiPriority w:val="34"/>
    <w:qFormat/>
    <w:rsid w:val="00EC744A"/>
    <w:pPr>
      <w:ind w:left="720"/>
      <w:contextualSpacing/>
    </w:pPr>
  </w:style>
  <w:style w:type="paragraph" w:customStyle="1" w:styleId="Default">
    <w:name w:val="Default"/>
    <w:uiPriority w:val="99"/>
    <w:rsid w:val="00213970"/>
    <w:pPr>
      <w:autoSpaceDE w:val="0"/>
      <w:autoSpaceDN w:val="0"/>
      <w:adjustRightInd w:val="0"/>
      <w:spacing w:after="0" w:line="240" w:lineRule="auto"/>
    </w:pPr>
    <w:rPr>
      <w:rFonts w:ascii="Calibri" w:eastAsia="Calibri" w:hAnsi="Calibri" w:cs="Times New Roman"/>
      <w:color w:val="000000"/>
      <w:sz w:val="24"/>
      <w:szCs w:val="24"/>
    </w:rPr>
  </w:style>
  <w:style w:type="paragraph" w:customStyle="1" w:styleId="t-9-8">
    <w:name w:val="t-9-8"/>
    <w:basedOn w:val="Normal"/>
    <w:uiPriority w:val="99"/>
    <w:rsid w:val="000572F3"/>
    <w:pPr>
      <w:spacing w:before="100" w:beforeAutospacing="1" w:after="100" w:afterAutospacing="1" w:line="240" w:lineRule="auto"/>
    </w:pPr>
    <w:rPr>
      <w:rFonts w:ascii="Times New Roman" w:eastAsia="Times New Roman" w:hAnsi="Times New Roman" w:cs="Times New Roman"/>
      <w:sz w:val="24"/>
      <w:szCs w:val="24"/>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3793601">
      <w:bodyDiv w:val="1"/>
      <w:marLeft w:val="0"/>
      <w:marRight w:val="0"/>
      <w:marTop w:val="0"/>
      <w:marBottom w:val="0"/>
      <w:divBdr>
        <w:top w:val="none" w:sz="0" w:space="0" w:color="auto"/>
        <w:left w:val="none" w:sz="0" w:space="0" w:color="auto"/>
        <w:bottom w:val="none" w:sz="0" w:space="0" w:color="auto"/>
        <w:right w:val="none" w:sz="0" w:space="0" w:color="auto"/>
      </w:divBdr>
    </w:div>
    <w:div w:id="416945433">
      <w:bodyDiv w:val="1"/>
      <w:marLeft w:val="0"/>
      <w:marRight w:val="0"/>
      <w:marTop w:val="0"/>
      <w:marBottom w:val="0"/>
      <w:divBdr>
        <w:top w:val="none" w:sz="0" w:space="0" w:color="auto"/>
        <w:left w:val="none" w:sz="0" w:space="0" w:color="auto"/>
        <w:bottom w:val="none" w:sz="0" w:space="0" w:color="auto"/>
        <w:right w:val="none" w:sz="0" w:space="0" w:color="auto"/>
      </w:divBdr>
    </w:div>
    <w:div w:id="785004486">
      <w:bodyDiv w:val="1"/>
      <w:marLeft w:val="0"/>
      <w:marRight w:val="0"/>
      <w:marTop w:val="0"/>
      <w:marBottom w:val="0"/>
      <w:divBdr>
        <w:top w:val="none" w:sz="0" w:space="0" w:color="auto"/>
        <w:left w:val="none" w:sz="0" w:space="0" w:color="auto"/>
        <w:bottom w:val="none" w:sz="0" w:space="0" w:color="auto"/>
        <w:right w:val="none" w:sz="0" w:space="0" w:color="auto"/>
      </w:divBdr>
    </w:div>
    <w:div w:id="1817337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2" Type="http://schemas.openxmlformats.org/officeDocument/2006/relationships/hyperlink" Target="mailto:info@sukobinteresa.hr" TargetMode="External"/><Relationship Id="rId1" Type="http://schemas.openxmlformats.org/officeDocument/2006/relationships/hyperlink" Target="http://www.sukobinteresa.hr" TargetMode="External"/></Relationships>
</file>

<file path=word/_rels/footer2.xml.rels><?xml version="1.0" encoding="UTF-8" standalone="yes"?>
<Relationships xmlns="http://schemas.openxmlformats.org/package/2006/relationships"><Relationship Id="rId2" Type="http://schemas.openxmlformats.org/officeDocument/2006/relationships/hyperlink" Target="mailto:info@sukobinteresa.hr" TargetMode="External"/><Relationship Id="rId1" Type="http://schemas.openxmlformats.org/officeDocument/2006/relationships/hyperlink" Target="http://www.sukobinteresa.hr"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edmet xmlns="a74cc783-6bcf-4484-a83b-f41c98e876fc"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E22241A4CEC65F4799BCE422A17459BD" ma:contentTypeVersion="2" ma:contentTypeDescription="Stvaranje novog dokumenta." ma:contentTypeScope="" ma:versionID="6bfa5da89dddcc05d715d12d70629b5c">
  <xsd:schema xmlns:xsd="http://www.w3.org/2001/XMLSchema" xmlns:xs="http://www.w3.org/2001/XMLSchema" xmlns:p="http://schemas.microsoft.com/office/2006/metadata/properties" xmlns:ns2="a74cc783-6bcf-4484-a83b-f41c98e876fc" targetNamespace="http://schemas.microsoft.com/office/2006/metadata/properties" ma:root="true" ma:fieldsID="82d95f6c8b7b65c610ce17c6949ca95a" ns2:_="">
    <xsd:import namespace="a74cc783-6bcf-4484-a83b-f41c98e876fc"/>
    <xsd:element name="properties">
      <xsd:complexType>
        <xsd:sequence>
          <xsd:element name="documentManagement">
            <xsd:complexType>
              <xsd:all>
                <xsd:element ref="ns2:Predme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4cc783-6bcf-4484-a83b-f41c98e876fc" elementFormDefault="qualified">
    <xsd:import namespace="http://schemas.microsoft.com/office/2006/documentManagement/types"/>
    <xsd:import namespace="http://schemas.microsoft.com/office/infopath/2007/PartnerControls"/>
    <xsd:element name="Predmet" ma:index="8" nillable="true" ma:displayName="Predmet" ma:list="{771e6b4f-a7e4-4c64-ab57-246ecd072318}" ma:internalName="Predmet"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29A339-5478-45BA-B2B7-BE4EEC70FE23}">
  <ds:schemaRefs>
    <ds:schemaRef ds:uri="http://schemas.microsoft.com/office/2006/documentManagement/types"/>
    <ds:schemaRef ds:uri="http://purl.org/dc/dcmitype/"/>
    <ds:schemaRef ds:uri="http://schemas.microsoft.com/office/infopath/2007/PartnerControls"/>
    <ds:schemaRef ds:uri="http://www.w3.org/XML/1998/namespace"/>
    <ds:schemaRef ds:uri="http://purl.org/dc/terms/"/>
    <ds:schemaRef ds:uri="http://purl.org/dc/elements/1.1/"/>
    <ds:schemaRef ds:uri="http://schemas.openxmlformats.org/package/2006/metadata/core-properties"/>
    <ds:schemaRef ds:uri="a74cc783-6bcf-4484-a83b-f41c98e876fc"/>
    <ds:schemaRef ds:uri="http://schemas.microsoft.com/office/2006/metadata/properties"/>
  </ds:schemaRefs>
</ds:datastoreItem>
</file>

<file path=customXml/itemProps2.xml><?xml version="1.0" encoding="utf-8"?>
<ds:datastoreItem xmlns:ds="http://schemas.openxmlformats.org/officeDocument/2006/customXml" ds:itemID="{257E8A27-8203-4FE1-962F-58D0631E93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4cc783-6bcf-4484-a83b-f41c98e876f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70F7C50-212E-404F-A183-E4CEB4AE79DF}">
  <ds:schemaRefs>
    <ds:schemaRef ds:uri="http://schemas.microsoft.com/sharepoint/v3/contenttype/forms"/>
  </ds:schemaRefs>
</ds:datastoreItem>
</file>

<file path=customXml/itemProps4.xml><?xml version="1.0" encoding="utf-8"?>
<ds:datastoreItem xmlns:ds="http://schemas.openxmlformats.org/officeDocument/2006/customXml" ds:itemID="{2C1B254A-79A3-44C7-92D7-17BFF3D7FD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10459</Words>
  <Characters>59619</Characters>
  <Application>Microsoft Office Word</Application>
  <DocSecurity>0</DocSecurity>
  <Lines>496</Lines>
  <Paragraphs>139</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Perpetuum Mobile d.o.o.</Company>
  <LinksUpToDate>false</LinksUpToDate>
  <CharactersWithSpaces>69939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Sukob5</dc:creator>
  <cp:lastModifiedBy>pc</cp:lastModifiedBy>
  <cp:revision>2</cp:revision>
  <cp:lastPrinted>2018-06-21T07:56:00Z</cp:lastPrinted>
  <dcterms:created xsi:type="dcterms:W3CDTF">2018-07-05T08:12:00Z</dcterms:created>
  <dcterms:modified xsi:type="dcterms:W3CDTF">2018-07-05T08:12:00Z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0x010100E22241A4CEC65F4799BCE422A17459BD</vt:lpwstr>
  </property>
</Properties>
</file>